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290" w:rsidRDefault="00C73290" w:rsidP="00C73290">
      <w:pPr>
        <w:jc w:val="center"/>
        <w:rPr>
          <w:rFonts w:ascii="Arial" w:hAnsi="Arial" w:cs="Arial"/>
          <w:b/>
          <w:sz w:val="20"/>
          <w:szCs w:val="20"/>
        </w:rPr>
      </w:pPr>
      <w:bookmarkStart w:id="0" w:name="_GoBack"/>
      <w:bookmarkEnd w:id="0"/>
    </w:p>
    <w:p w:rsidR="00C73290" w:rsidRPr="00E74967" w:rsidRDefault="001B3AF4" w:rsidP="00C73290">
      <w:pPr>
        <w:jc w:val="center"/>
        <w:rPr>
          <w:rFonts w:cs="Calibri"/>
          <w:b/>
          <w:sz w:val="28"/>
          <w:szCs w:val="28"/>
        </w:rPr>
      </w:pPr>
      <w:hyperlink r:id="rId5" w:history="1">
        <w:r w:rsidR="00C73290" w:rsidRPr="00E74967">
          <w:rPr>
            <w:rStyle w:val="Hipervnculo"/>
            <w:rFonts w:cs="Calibri"/>
            <w:b/>
            <w:sz w:val="28"/>
            <w:szCs w:val="28"/>
          </w:rPr>
          <w:t>NOTAS DE GESTIÓN ADMINISTRATIVA</w:t>
        </w:r>
      </w:hyperlink>
    </w:p>
    <w:p w:rsidR="00C73290" w:rsidRDefault="00C73290" w:rsidP="00C73290">
      <w:pPr>
        <w:jc w:val="both"/>
        <w:rPr>
          <w:rFonts w:cs="Calibri"/>
        </w:rPr>
      </w:pPr>
    </w:p>
    <w:p w:rsidR="00C73290" w:rsidRPr="00641410" w:rsidRDefault="00C73290" w:rsidP="00C73290">
      <w:pPr>
        <w:jc w:val="center"/>
        <w:rPr>
          <w:rStyle w:val="Hipervnculo"/>
          <w:rFonts w:cs="Calibri"/>
          <w:b/>
          <w:sz w:val="28"/>
          <w:szCs w:val="28"/>
        </w:rPr>
      </w:pPr>
      <w:r w:rsidRPr="00641410">
        <w:rPr>
          <w:rStyle w:val="Hipervnculo"/>
          <w:rFonts w:cs="Calibri"/>
          <w:b/>
          <w:sz w:val="28"/>
          <w:szCs w:val="28"/>
        </w:rPr>
        <w:t>AL CUARTO TRIMESTRE DE 2020</w:t>
      </w:r>
    </w:p>
    <w:p w:rsidR="00C73290" w:rsidRPr="00641410" w:rsidRDefault="00C73290" w:rsidP="00C73290">
      <w:pPr>
        <w:jc w:val="center"/>
        <w:rPr>
          <w:rStyle w:val="Hipervnculo"/>
          <w:b/>
          <w:sz w:val="28"/>
          <w:szCs w:val="28"/>
        </w:rPr>
      </w:pPr>
    </w:p>
    <w:p w:rsidR="00C73290" w:rsidRPr="00E74967" w:rsidRDefault="00C73290" w:rsidP="00C73290">
      <w:pPr>
        <w:jc w:val="both"/>
        <w:rPr>
          <w:rFonts w:cs="Calibri"/>
        </w:rPr>
      </w:pPr>
    </w:p>
    <w:p w:rsidR="00C73290" w:rsidRPr="006E394E" w:rsidRDefault="00C73290" w:rsidP="00C73290">
      <w:pPr>
        <w:jc w:val="both"/>
        <w:rPr>
          <w:rFonts w:ascii="Arial" w:hAnsi="Arial" w:cs="Arial"/>
          <w:sz w:val="20"/>
          <w:szCs w:val="20"/>
        </w:rPr>
      </w:pPr>
      <w:r w:rsidRPr="006E394E">
        <w:rPr>
          <w:rFonts w:ascii="Arial" w:hAnsi="Arial" w:cs="Arial"/>
          <w:sz w:val="20"/>
          <w:szCs w:val="20"/>
        </w:rPr>
        <w:t>Los Estados Financieros de los entes públicos, proveen de información financiera a los principales usuarios de la misma, Directivos, Instituciones gubernamental</w:t>
      </w:r>
      <w:r>
        <w:rPr>
          <w:rFonts w:ascii="Arial" w:hAnsi="Arial" w:cs="Arial"/>
          <w:sz w:val="20"/>
          <w:szCs w:val="20"/>
        </w:rPr>
        <w:t>es como la Secretarí</w:t>
      </w:r>
      <w:r w:rsidRPr="006E394E">
        <w:rPr>
          <w:rFonts w:ascii="Arial" w:hAnsi="Arial" w:cs="Arial"/>
          <w:sz w:val="20"/>
          <w:szCs w:val="20"/>
        </w:rPr>
        <w:t>a de Hacie</w:t>
      </w:r>
      <w:r>
        <w:rPr>
          <w:rFonts w:ascii="Arial" w:hAnsi="Arial" w:cs="Arial"/>
          <w:sz w:val="20"/>
          <w:szCs w:val="20"/>
        </w:rPr>
        <w:t>nda y Crédito Público, Secretarí</w:t>
      </w:r>
      <w:r w:rsidRPr="006E394E">
        <w:rPr>
          <w:rFonts w:ascii="Arial" w:hAnsi="Arial" w:cs="Arial"/>
          <w:sz w:val="20"/>
          <w:szCs w:val="20"/>
        </w:rPr>
        <w:t>a de Salud, Congreso de la Unión, Congreso del Estado y ciudadanía.</w:t>
      </w:r>
    </w:p>
    <w:p w:rsidR="00C73290" w:rsidRDefault="00C73290" w:rsidP="00C73290">
      <w:pPr>
        <w:jc w:val="both"/>
        <w:rPr>
          <w:rFonts w:ascii="Arial" w:hAnsi="Arial" w:cs="Arial"/>
          <w:sz w:val="20"/>
          <w:szCs w:val="20"/>
        </w:rPr>
      </w:pPr>
      <w:r w:rsidRPr="006E394E">
        <w:rPr>
          <w:rFonts w:ascii="Arial" w:hAnsi="Arial" w:cs="Arial"/>
          <w:sz w:val="20"/>
          <w:szCs w:val="20"/>
        </w:rPr>
        <w:t>El objetivo del presente documento es la revelación del contexto y de los aspectos económicos financieros más relevantes que influ</w:t>
      </w:r>
      <w:r>
        <w:rPr>
          <w:rFonts w:ascii="Arial" w:hAnsi="Arial" w:cs="Arial"/>
          <w:sz w:val="20"/>
          <w:szCs w:val="20"/>
        </w:rPr>
        <w:t>yeron en las decisiones del peri</w:t>
      </w:r>
      <w:r w:rsidRPr="006E394E">
        <w:rPr>
          <w:rFonts w:ascii="Arial" w:hAnsi="Arial" w:cs="Arial"/>
          <w:sz w:val="20"/>
          <w:szCs w:val="20"/>
        </w:rPr>
        <w:t>odo, y que deberán ser considerados en la elaboración de los estados financieros para la mayor comprensión de los mismos y sus particularidades.</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rPr>
      </w:pPr>
      <w:r w:rsidRPr="006E394E">
        <w:rPr>
          <w:rFonts w:ascii="Arial" w:hAnsi="Arial" w:cs="Arial"/>
          <w:sz w:val="20"/>
          <w:szCs w:val="20"/>
        </w:rPr>
        <w:t>De esta manera, se informa y explica la respuesta del gobierno a las condiciones relacionadas con la inf</w:t>
      </w:r>
      <w:r>
        <w:rPr>
          <w:rFonts w:ascii="Arial" w:hAnsi="Arial" w:cs="Arial"/>
          <w:sz w:val="20"/>
          <w:szCs w:val="20"/>
        </w:rPr>
        <w:t>ormación financiera de cada peri</w:t>
      </w:r>
      <w:r w:rsidRPr="006E394E">
        <w:rPr>
          <w:rFonts w:ascii="Arial" w:hAnsi="Arial" w:cs="Arial"/>
          <w:sz w:val="20"/>
          <w:szCs w:val="20"/>
        </w:rPr>
        <w:t>odo de gestión; además, de exponer aquellas políticas que podrían afect</w:t>
      </w:r>
      <w:r>
        <w:rPr>
          <w:rFonts w:ascii="Arial" w:hAnsi="Arial" w:cs="Arial"/>
          <w:sz w:val="20"/>
          <w:szCs w:val="20"/>
        </w:rPr>
        <w:t>ar la toma de decisiones en peri</w:t>
      </w:r>
      <w:r w:rsidRPr="006E394E">
        <w:rPr>
          <w:rFonts w:ascii="Arial" w:hAnsi="Arial" w:cs="Arial"/>
          <w:sz w:val="20"/>
          <w:szCs w:val="20"/>
        </w:rPr>
        <w:t>odos posteriores.</w:t>
      </w:r>
    </w:p>
    <w:p w:rsidR="00C73290" w:rsidRDefault="00C73290" w:rsidP="00C73290">
      <w:pPr>
        <w:jc w:val="both"/>
        <w:rPr>
          <w:rFonts w:ascii="Arial" w:hAnsi="Arial" w:cs="Arial"/>
          <w:b/>
          <w:sz w:val="20"/>
          <w:szCs w:val="20"/>
        </w:rPr>
      </w:pPr>
    </w:p>
    <w:p w:rsidR="00C73290" w:rsidRPr="006E394E" w:rsidRDefault="00C73290" w:rsidP="00C73290">
      <w:pPr>
        <w:jc w:val="both"/>
        <w:rPr>
          <w:rFonts w:ascii="Arial" w:hAnsi="Arial" w:cs="Arial"/>
          <w:sz w:val="20"/>
          <w:szCs w:val="20"/>
        </w:rPr>
      </w:pPr>
      <w:r w:rsidRPr="006E394E">
        <w:rPr>
          <w:rFonts w:ascii="Arial" w:hAnsi="Arial" w:cs="Arial"/>
          <w:b/>
          <w:sz w:val="20"/>
          <w:szCs w:val="20"/>
        </w:rPr>
        <w:t>1. Introducción:</w:t>
      </w:r>
    </w:p>
    <w:p w:rsidR="00C73290" w:rsidRDefault="00C73290" w:rsidP="00C73290">
      <w:pPr>
        <w:jc w:val="both"/>
        <w:rPr>
          <w:rFonts w:ascii="Arial" w:hAnsi="Arial" w:cs="Arial"/>
          <w:sz w:val="20"/>
          <w:szCs w:val="20"/>
        </w:rPr>
      </w:pPr>
      <w:r w:rsidRPr="006E394E">
        <w:rPr>
          <w:rFonts w:ascii="Arial" w:hAnsi="Arial" w:cs="Arial"/>
          <w:sz w:val="20"/>
          <w:szCs w:val="20"/>
        </w:rPr>
        <w:t>Breve descripción de las actividades principales de la entidad.</w:t>
      </w:r>
    </w:p>
    <w:p w:rsidR="00C73290" w:rsidRPr="006E394E" w:rsidRDefault="00C73290" w:rsidP="00C73290">
      <w:pPr>
        <w:jc w:val="both"/>
        <w:rPr>
          <w:rFonts w:ascii="Arial" w:hAnsi="Arial" w:cs="Arial"/>
          <w:sz w:val="20"/>
          <w:szCs w:val="20"/>
        </w:rPr>
      </w:pPr>
    </w:p>
    <w:p w:rsidR="00C73290" w:rsidRDefault="00C73290" w:rsidP="00C73290">
      <w:pPr>
        <w:jc w:val="both"/>
        <w:rPr>
          <w:rFonts w:ascii="Arial" w:hAnsi="Arial" w:cs="Arial"/>
          <w:sz w:val="20"/>
          <w:szCs w:val="20"/>
        </w:rPr>
      </w:pPr>
      <w:r w:rsidRPr="006E394E">
        <w:rPr>
          <w:rFonts w:ascii="Arial" w:hAnsi="Arial" w:cs="Arial"/>
          <w:sz w:val="20"/>
          <w:szCs w:val="20"/>
        </w:rPr>
        <w:t>El Instituto de Salud Pública del Estado de Guanajuato es un organismo público descentralizado de la Administración Pública Estatal, que tiene a su cargo la ejecución de la prestación de servicios de atención integral a la salud individual, familiar y comunitaria de la población abierta, así como aquellas acciones de prevención que en materia de salud establecen las leyes, reglamentos, decretos y acu</w:t>
      </w:r>
      <w:r>
        <w:rPr>
          <w:rFonts w:ascii="Arial" w:hAnsi="Arial" w:cs="Arial"/>
          <w:sz w:val="20"/>
          <w:szCs w:val="20"/>
        </w:rPr>
        <w:t>erdos emitidos por el gobierno</w:t>
      </w:r>
      <w:r w:rsidRPr="006E394E">
        <w:rPr>
          <w:rFonts w:ascii="Arial" w:hAnsi="Arial" w:cs="Arial"/>
          <w:sz w:val="20"/>
          <w:szCs w:val="20"/>
        </w:rPr>
        <w:t xml:space="preserve"> del Estado.</w:t>
      </w:r>
    </w:p>
    <w:p w:rsidR="00C73290" w:rsidRPr="006E394E" w:rsidRDefault="00C73290" w:rsidP="00C73290">
      <w:pPr>
        <w:jc w:val="both"/>
        <w:rPr>
          <w:rFonts w:ascii="Arial" w:hAnsi="Arial" w:cs="Arial"/>
          <w:sz w:val="20"/>
          <w:szCs w:val="20"/>
          <w:u w:val="single"/>
        </w:rPr>
      </w:pPr>
    </w:p>
    <w:p w:rsidR="00C73290" w:rsidRPr="006E394E" w:rsidRDefault="00C73290" w:rsidP="00C73290">
      <w:pPr>
        <w:jc w:val="both"/>
        <w:rPr>
          <w:rFonts w:ascii="Arial" w:hAnsi="Arial" w:cs="Arial"/>
          <w:sz w:val="20"/>
          <w:szCs w:val="20"/>
        </w:rPr>
      </w:pPr>
      <w:r w:rsidRPr="006E394E">
        <w:rPr>
          <w:rFonts w:ascii="Arial" w:hAnsi="Arial" w:cs="Arial"/>
          <w:sz w:val="20"/>
          <w:szCs w:val="20"/>
        </w:rPr>
        <w:t xml:space="preserve">Tiene las siguientes funciones: </w:t>
      </w:r>
    </w:p>
    <w:p w:rsidR="00C73290" w:rsidRPr="006E394E" w:rsidRDefault="00C73290" w:rsidP="00C73290">
      <w:pPr>
        <w:pStyle w:val="Prrafodelista"/>
        <w:numPr>
          <w:ilvl w:val="0"/>
          <w:numId w:val="1"/>
        </w:numPr>
        <w:jc w:val="both"/>
        <w:rPr>
          <w:rFonts w:ascii="Arial" w:hAnsi="Arial" w:cs="Arial"/>
          <w:sz w:val="20"/>
          <w:szCs w:val="20"/>
        </w:rPr>
      </w:pPr>
      <w:r w:rsidRPr="006E394E">
        <w:rPr>
          <w:rFonts w:ascii="Arial" w:hAnsi="Arial" w:cs="Arial"/>
          <w:sz w:val="20"/>
          <w:szCs w:val="20"/>
        </w:rPr>
        <w:t>Realizar todas aquellas acciones que sean necesarias para mejorar la calidad en la prestación de los servicios de salud, bajo los lineamientos establecidos por la dependencia normativa en materia de salubridad local y concurrente, así como en los acuerdos para la descentralización operativa de los servicios de salud en el Estado;</w:t>
      </w:r>
    </w:p>
    <w:p w:rsidR="00C73290" w:rsidRPr="006E394E" w:rsidRDefault="00C73290" w:rsidP="00C73290">
      <w:pPr>
        <w:pStyle w:val="Prrafodelista"/>
        <w:numPr>
          <w:ilvl w:val="0"/>
          <w:numId w:val="1"/>
        </w:numPr>
        <w:jc w:val="both"/>
        <w:rPr>
          <w:rFonts w:ascii="Arial" w:hAnsi="Arial" w:cs="Arial"/>
          <w:sz w:val="20"/>
          <w:szCs w:val="20"/>
        </w:rPr>
      </w:pPr>
      <w:r w:rsidRPr="006E394E">
        <w:rPr>
          <w:rFonts w:ascii="Arial" w:hAnsi="Arial" w:cs="Arial"/>
          <w:sz w:val="20"/>
          <w:szCs w:val="20"/>
        </w:rPr>
        <w:t>Apoyar en la organización del Sistema Estatal de Salud, en los términos de las Leyes General y Estatal de Salud;</w:t>
      </w:r>
    </w:p>
    <w:p w:rsidR="00C73290" w:rsidRPr="006E394E" w:rsidRDefault="00C73290" w:rsidP="00C73290">
      <w:pPr>
        <w:pStyle w:val="Prrafodelista"/>
        <w:numPr>
          <w:ilvl w:val="0"/>
          <w:numId w:val="1"/>
        </w:numPr>
        <w:jc w:val="both"/>
        <w:rPr>
          <w:rFonts w:ascii="Arial" w:hAnsi="Arial" w:cs="Arial"/>
          <w:sz w:val="20"/>
          <w:szCs w:val="20"/>
        </w:rPr>
      </w:pPr>
      <w:r w:rsidRPr="006E394E">
        <w:rPr>
          <w:rFonts w:ascii="Arial" w:hAnsi="Arial" w:cs="Arial"/>
          <w:sz w:val="20"/>
          <w:szCs w:val="20"/>
        </w:rPr>
        <w:t xml:space="preserve">Operar los servicios de salud en materia de regulación y control sanitario de conformidad con la competencia de la autoridad sanitaria establecida en las Leyes General y Estatal de Salud, y demás disposiciones legales y reglamentarias aplicables; </w:t>
      </w:r>
    </w:p>
    <w:p w:rsidR="00C73290" w:rsidRPr="006E394E" w:rsidRDefault="00C73290" w:rsidP="00C73290">
      <w:pPr>
        <w:pStyle w:val="Prrafodelista"/>
        <w:numPr>
          <w:ilvl w:val="0"/>
          <w:numId w:val="1"/>
        </w:numPr>
        <w:jc w:val="both"/>
        <w:rPr>
          <w:rFonts w:ascii="Arial" w:hAnsi="Arial" w:cs="Arial"/>
          <w:sz w:val="20"/>
          <w:szCs w:val="20"/>
        </w:rPr>
      </w:pPr>
      <w:r w:rsidRPr="006E394E">
        <w:rPr>
          <w:rFonts w:ascii="Arial" w:hAnsi="Arial" w:cs="Arial"/>
          <w:sz w:val="20"/>
          <w:szCs w:val="20"/>
        </w:rPr>
        <w:t>Proponer y fortalecer la participación social en los servicios de salud;</w:t>
      </w:r>
    </w:p>
    <w:p w:rsidR="00C73290" w:rsidRPr="006E394E" w:rsidRDefault="00C73290" w:rsidP="00C73290">
      <w:pPr>
        <w:pStyle w:val="Prrafodelista"/>
        <w:numPr>
          <w:ilvl w:val="0"/>
          <w:numId w:val="1"/>
        </w:numPr>
        <w:jc w:val="both"/>
        <w:rPr>
          <w:rFonts w:ascii="Arial" w:hAnsi="Arial" w:cs="Arial"/>
          <w:sz w:val="20"/>
          <w:szCs w:val="20"/>
        </w:rPr>
      </w:pPr>
      <w:r w:rsidRPr="006E394E">
        <w:rPr>
          <w:rFonts w:ascii="Arial" w:hAnsi="Arial" w:cs="Arial"/>
          <w:sz w:val="20"/>
          <w:szCs w:val="20"/>
        </w:rPr>
        <w:t xml:space="preserve">Difundir y aplicar la normatividad técnica en materia de salud, tanto nacional como internacional, a fin de proponer adecuaciones a la normatividad estatal y esquemas que logren su correcto cumplimiento; </w:t>
      </w:r>
    </w:p>
    <w:p w:rsidR="00C73290" w:rsidRPr="006E394E" w:rsidRDefault="00C73290" w:rsidP="00C73290">
      <w:pPr>
        <w:pStyle w:val="Prrafodelista"/>
        <w:numPr>
          <w:ilvl w:val="0"/>
          <w:numId w:val="1"/>
        </w:numPr>
        <w:jc w:val="both"/>
        <w:rPr>
          <w:rFonts w:ascii="Arial" w:hAnsi="Arial" w:cs="Arial"/>
          <w:sz w:val="20"/>
          <w:szCs w:val="20"/>
        </w:rPr>
      </w:pPr>
      <w:r w:rsidRPr="006E394E">
        <w:rPr>
          <w:rFonts w:ascii="Arial" w:hAnsi="Arial" w:cs="Arial"/>
          <w:sz w:val="20"/>
          <w:szCs w:val="20"/>
        </w:rPr>
        <w:t>Promover la ampliación de la cobertura en la prestación de los servicios, apoyando los programas que para tal efecto elabore la Secretaría de Salud del Gobierno Federal;</w:t>
      </w:r>
    </w:p>
    <w:p w:rsidR="00C73290" w:rsidRPr="006E394E" w:rsidRDefault="00C73290" w:rsidP="00C73290">
      <w:pPr>
        <w:pStyle w:val="Prrafodelista"/>
        <w:numPr>
          <w:ilvl w:val="0"/>
          <w:numId w:val="1"/>
        </w:numPr>
        <w:jc w:val="both"/>
        <w:rPr>
          <w:rFonts w:ascii="Arial" w:hAnsi="Arial" w:cs="Arial"/>
          <w:sz w:val="20"/>
          <w:szCs w:val="20"/>
        </w:rPr>
      </w:pPr>
      <w:r w:rsidRPr="006E394E">
        <w:rPr>
          <w:rFonts w:ascii="Arial" w:hAnsi="Arial" w:cs="Arial"/>
          <w:sz w:val="20"/>
          <w:szCs w:val="20"/>
        </w:rPr>
        <w:lastRenderedPageBreak/>
        <w:t>Integrar la información que facilite a las autoridades e instituciones competentes, la investigación, estudio y análisis de ramas y aspectos específicos relacionados con su objeto;</w:t>
      </w:r>
    </w:p>
    <w:p w:rsidR="00C73290" w:rsidRPr="006E394E" w:rsidRDefault="00C73290" w:rsidP="00C73290">
      <w:pPr>
        <w:pStyle w:val="Prrafodelista"/>
        <w:numPr>
          <w:ilvl w:val="0"/>
          <w:numId w:val="1"/>
        </w:numPr>
        <w:jc w:val="both"/>
        <w:rPr>
          <w:rFonts w:ascii="Arial" w:hAnsi="Arial" w:cs="Arial"/>
          <w:sz w:val="20"/>
          <w:szCs w:val="20"/>
        </w:rPr>
      </w:pPr>
      <w:r w:rsidRPr="006E394E">
        <w:rPr>
          <w:rFonts w:ascii="Arial" w:hAnsi="Arial" w:cs="Arial"/>
          <w:sz w:val="20"/>
          <w:szCs w:val="20"/>
        </w:rPr>
        <w:t>Administrar los recursos humanos, materiales y financieros que le sean transferidos por la Federación, así como los asignados por el Gobierno del Estado, y las aportaciones que reciba de otras personas o instituciones, con sujeción al régimen legal que les corresponda.</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b/>
          <w:sz w:val="20"/>
          <w:szCs w:val="20"/>
        </w:rPr>
      </w:pPr>
      <w:r w:rsidRPr="006E394E">
        <w:rPr>
          <w:rFonts w:ascii="Arial" w:hAnsi="Arial" w:cs="Arial"/>
          <w:b/>
          <w:sz w:val="20"/>
          <w:szCs w:val="20"/>
        </w:rPr>
        <w:t>2. Describir el panorama Económico y Financiero:</w:t>
      </w:r>
    </w:p>
    <w:p w:rsidR="00C73290" w:rsidRDefault="00C73290" w:rsidP="00C73290">
      <w:pPr>
        <w:jc w:val="both"/>
        <w:rPr>
          <w:rFonts w:ascii="Arial" w:hAnsi="Arial" w:cs="Arial"/>
          <w:sz w:val="20"/>
          <w:szCs w:val="20"/>
        </w:rPr>
      </w:pPr>
      <w:r w:rsidRPr="006E394E">
        <w:rPr>
          <w:rFonts w:ascii="Arial" w:hAnsi="Arial" w:cs="Arial"/>
          <w:sz w:val="20"/>
          <w:szCs w:val="20"/>
        </w:rPr>
        <w:t>Se informará sobre las principales condiciones económico-financieras bajo las cuales el ente público estuvo operando; y las cuales influyeron en la toma de decisiones de la administración; tanto a nivel local como federal.</w:t>
      </w:r>
    </w:p>
    <w:p w:rsidR="00C73290" w:rsidRPr="006E394E" w:rsidRDefault="00C73290" w:rsidP="00C73290">
      <w:pPr>
        <w:jc w:val="both"/>
        <w:rPr>
          <w:rFonts w:ascii="Arial" w:hAnsi="Arial" w:cs="Arial"/>
          <w:sz w:val="20"/>
          <w:szCs w:val="20"/>
        </w:rPr>
      </w:pPr>
    </w:p>
    <w:p w:rsidR="00C73290" w:rsidRDefault="00C73290" w:rsidP="00C73290">
      <w:pPr>
        <w:jc w:val="both"/>
        <w:rPr>
          <w:rFonts w:ascii="Arial" w:hAnsi="Arial" w:cs="Arial"/>
          <w:sz w:val="20"/>
          <w:szCs w:val="20"/>
        </w:rPr>
      </w:pPr>
      <w:r w:rsidRPr="006E394E">
        <w:rPr>
          <w:rFonts w:ascii="Arial" w:hAnsi="Arial" w:cs="Arial"/>
          <w:sz w:val="20"/>
          <w:szCs w:val="20"/>
        </w:rPr>
        <w:t>El Instituto de Salud Pública del Estado de Guanajuato es responsable de la administración, vigilancia y correcta aplicación de los recursos humanos, materiales y financieros transferidos de la federación hacia el estado, así como los asignados por el propio Gobierno Estatal, asegurándose que éstos se designen al otorgamiento de servicios de salud oportunos y de la más alta calidad posible.</w:t>
      </w:r>
    </w:p>
    <w:p w:rsidR="00C73290" w:rsidRPr="006E394E" w:rsidRDefault="00C73290" w:rsidP="00C73290">
      <w:pPr>
        <w:jc w:val="both"/>
        <w:rPr>
          <w:rFonts w:ascii="Arial" w:hAnsi="Arial" w:cs="Arial"/>
          <w:sz w:val="20"/>
          <w:szCs w:val="20"/>
        </w:rPr>
      </w:pPr>
    </w:p>
    <w:p w:rsidR="00C73290" w:rsidRDefault="00C73290" w:rsidP="00C73290">
      <w:pPr>
        <w:jc w:val="both"/>
        <w:rPr>
          <w:rFonts w:ascii="Arial" w:hAnsi="Arial" w:cs="Arial"/>
          <w:sz w:val="20"/>
          <w:szCs w:val="20"/>
        </w:rPr>
      </w:pPr>
      <w:r w:rsidRPr="006E394E">
        <w:rPr>
          <w:rFonts w:ascii="Arial" w:hAnsi="Arial" w:cs="Arial"/>
          <w:sz w:val="20"/>
          <w:szCs w:val="20"/>
        </w:rPr>
        <w:t xml:space="preserve">Actualmente el Instituto percibe recursos financieros provenientes de la federación mediante el Fondo de Aportaciones para los Servicios de Salud (FASSA) perteneciente al Ramo 33 del Gasto Federalizado, este ramo pertenece al Gasto Programable del Presupuesto de Egresos de la Federación y sus recursos se destinan a los procesos de descentralización de los servicios </w:t>
      </w:r>
      <w:r>
        <w:rPr>
          <w:rFonts w:ascii="Arial" w:hAnsi="Arial" w:cs="Arial"/>
          <w:sz w:val="20"/>
          <w:szCs w:val="20"/>
        </w:rPr>
        <w:t xml:space="preserve">de </w:t>
      </w:r>
      <w:r w:rsidRPr="006E394E">
        <w:rPr>
          <w:rFonts w:ascii="Arial" w:hAnsi="Arial" w:cs="Arial"/>
          <w:sz w:val="20"/>
          <w:szCs w:val="20"/>
        </w:rPr>
        <w:t xml:space="preserve">educación, </w:t>
      </w:r>
      <w:r w:rsidRPr="006E394E">
        <w:rPr>
          <w:rFonts w:ascii="Arial" w:hAnsi="Arial" w:cs="Arial"/>
          <w:b/>
          <w:sz w:val="20"/>
          <w:szCs w:val="20"/>
        </w:rPr>
        <w:t>salud</w:t>
      </w:r>
      <w:r w:rsidRPr="006E394E">
        <w:rPr>
          <w:rFonts w:ascii="Arial" w:hAnsi="Arial" w:cs="Arial"/>
          <w:sz w:val="20"/>
          <w:szCs w:val="20"/>
        </w:rPr>
        <w:t xml:space="preserve"> y seguridad pública, por mencionar los más importante. </w:t>
      </w:r>
    </w:p>
    <w:p w:rsidR="00C73290" w:rsidRPr="006E394E" w:rsidRDefault="00C73290" w:rsidP="00C73290">
      <w:pPr>
        <w:jc w:val="both"/>
        <w:rPr>
          <w:rFonts w:ascii="Arial" w:hAnsi="Arial" w:cs="Arial"/>
          <w:sz w:val="20"/>
          <w:szCs w:val="20"/>
        </w:rPr>
      </w:pPr>
    </w:p>
    <w:p w:rsidR="00C73290" w:rsidRDefault="00C73290" w:rsidP="00C73290">
      <w:pPr>
        <w:jc w:val="both"/>
        <w:rPr>
          <w:rFonts w:ascii="Arial" w:hAnsi="Arial" w:cs="Arial"/>
          <w:sz w:val="20"/>
          <w:szCs w:val="20"/>
        </w:rPr>
      </w:pPr>
      <w:r w:rsidRPr="006E394E">
        <w:rPr>
          <w:rFonts w:ascii="Arial" w:hAnsi="Arial" w:cs="Arial"/>
          <w:sz w:val="20"/>
          <w:szCs w:val="20"/>
        </w:rPr>
        <w:t>A partir del año 2011 se agregaron al Gasto Federalizado las transferencias de la Protección Social en Salud, y sus recursos forman parte del programa presupuestario “Seguro Popular” a cargo de la Comisión Nacional de Protección Social en Salud, con quien el Estado de Guanajuato tiene suscrito un Acuerdo de Coordinación para la Ejecución del Sistema de Protección Social en Salud para el Ejercicio Fiscal 2019, representado por el Régimen Estatal de Protección Social en Salud del Estado de Guanajuato, quien funge como ente financiador y supervisor del ejercicio de estos recursos, gestionando el pago al Instituto por los servicios prestados para la atención médica a los beneficiarios de los programas; Seguro Popular, Fondo de Protección de Gastos Catastróficos, y</w:t>
      </w:r>
      <w:r>
        <w:rPr>
          <w:rFonts w:ascii="Arial" w:hAnsi="Arial" w:cs="Arial"/>
          <w:sz w:val="20"/>
          <w:szCs w:val="20"/>
        </w:rPr>
        <w:t xml:space="preserve"> Seguro Mé</w:t>
      </w:r>
      <w:r w:rsidRPr="006E394E">
        <w:rPr>
          <w:rFonts w:ascii="Arial" w:hAnsi="Arial" w:cs="Arial"/>
          <w:sz w:val="20"/>
          <w:szCs w:val="20"/>
        </w:rPr>
        <w:t xml:space="preserve">dico Siglo XXI. </w:t>
      </w:r>
    </w:p>
    <w:p w:rsidR="00C73290" w:rsidRDefault="00C73290" w:rsidP="00C73290">
      <w:pPr>
        <w:jc w:val="both"/>
        <w:rPr>
          <w:rFonts w:ascii="Arial" w:hAnsi="Arial" w:cs="Arial"/>
          <w:sz w:val="20"/>
          <w:szCs w:val="20"/>
        </w:rPr>
      </w:pPr>
    </w:p>
    <w:p w:rsidR="00C73290" w:rsidRDefault="00C73290" w:rsidP="00C73290">
      <w:pPr>
        <w:jc w:val="both"/>
        <w:rPr>
          <w:rFonts w:ascii="Arial" w:hAnsi="Arial" w:cs="Arial"/>
          <w:sz w:val="20"/>
          <w:szCs w:val="20"/>
        </w:rPr>
      </w:pPr>
      <w:r>
        <w:rPr>
          <w:rFonts w:ascii="Arial" w:hAnsi="Arial" w:cs="Arial"/>
          <w:sz w:val="20"/>
          <w:szCs w:val="20"/>
        </w:rPr>
        <w:t>En el Diario Oficial de la Federación del día 29 de noviembre de 2019, se reforma la Ley General de Salud, y desaparece de la misma todo lo referente al Seguro Popular, denominando al Título Tercero Bis “</w:t>
      </w:r>
      <w:r w:rsidRPr="00936AA7">
        <w:rPr>
          <w:rFonts w:ascii="Arial" w:hAnsi="Arial" w:cs="Arial"/>
          <w:sz w:val="20"/>
          <w:szCs w:val="20"/>
        </w:rPr>
        <w:t>De la prestación gratuita de servicios de salud,</w:t>
      </w:r>
      <w:r>
        <w:rPr>
          <w:rFonts w:ascii="Arial" w:hAnsi="Arial" w:cs="Arial"/>
          <w:sz w:val="20"/>
          <w:szCs w:val="20"/>
        </w:rPr>
        <w:t xml:space="preserve"> </w:t>
      </w:r>
      <w:r w:rsidRPr="00936AA7">
        <w:rPr>
          <w:rFonts w:ascii="Arial" w:hAnsi="Arial" w:cs="Arial"/>
          <w:sz w:val="20"/>
          <w:szCs w:val="20"/>
        </w:rPr>
        <w:t>medicamentos y demás insumos asociados para</w:t>
      </w:r>
      <w:r>
        <w:rPr>
          <w:rFonts w:ascii="Arial" w:hAnsi="Arial" w:cs="Arial"/>
          <w:sz w:val="20"/>
          <w:szCs w:val="20"/>
        </w:rPr>
        <w:t xml:space="preserve"> </w:t>
      </w:r>
      <w:r w:rsidRPr="00936AA7">
        <w:rPr>
          <w:rFonts w:ascii="Arial" w:hAnsi="Arial" w:cs="Arial"/>
          <w:sz w:val="20"/>
          <w:szCs w:val="20"/>
        </w:rPr>
        <w:t>las personas sin seguridad social</w:t>
      </w:r>
      <w:r>
        <w:rPr>
          <w:rFonts w:ascii="Arial" w:hAnsi="Arial" w:cs="Arial"/>
          <w:sz w:val="20"/>
          <w:szCs w:val="20"/>
        </w:rPr>
        <w:t xml:space="preserve">”, y en su lugar, se crea el Instituto de Salud para el Bienestar, </w:t>
      </w:r>
    </w:p>
    <w:p w:rsidR="00C73290" w:rsidRDefault="00C73290" w:rsidP="00C73290">
      <w:pPr>
        <w:jc w:val="both"/>
        <w:rPr>
          <w:rFonts w:ascii="Arial" w:hAnsi="Arial" w:cs="Arial"/>
          <w:sz w:val="20"/>
          <w:szCs w:val="20"/>
        </w:rPr>
      </w:pPr>
    </w:p>
    <w:p w:rsidR="00C73290" w:rsidRDefault="00C73290" w:rsidP="00C73290">
      <w:pPr>
        <w:jc w:val="both"/>
        <w:rPr>
          <w:rFonts w:ascii="Arial" w:hAnsi="Arial" w:cs="Arial"/>
          <w:sz w:val="20"/>
          <w:szCs w:val="20"/>
        </w:rPr>
      </w:pPr>
      <w:r>
        <w:rPr>
          <w:rFonts w:ascii="Arial" w:hAnsi="Arial" w:cs="Arial"/>
          <w:sz w:val="20"/>
          <w:szCs w:val="20"/>
        </w:rPr>
        <w:t xml:space="preserve">El artículo 77 bis 2 indica lo siguiente: </w:t>
      </w:r>
      <w:r w:rsidRPr="00936AA7">
        <w:rPr>
          <w:rFonts w:ascii="Arial" w:hAnsi="Arial" w:cs="Arial"/>
          <w:sz w:val="20"/>
          <w:szCs w:val="20"/>
        </w:rPr>
        <w:t>La Secretaría de Salud, con el auxilio del Instituto de</w:t>
      </w:r>
      <w:r>
        <w:rPr>
          <w:rFonts w:ascii="Arial" w:hAnsi="Arial" w:cs="Arial"/>
          <w:sz w:val="20"/>
          <w:szCs w:val="20"/>
        </w:rPr>
        <w:t xml:space="preserve"> </w:t>
      </w:r>
      <w:r w:rsidRPr="00936AA7">
        <w:rPr>
          <w:rFonts w:ascii="Arial" w:hAnsi="Arial" w:cs="Arial"/>
          <w:sz w:val="20"/>
          <w:szCs w:val="20"/>
        </w:rPr>
        <w:t>Salud para el Bienestar, organizará las acciones para</w:t>
      </w:r>
      <w:r>
        <w:rPr>
          <w:rFonts w:ascii="Arial" w:hAnsi="Arial" w:cs="Arial"/>
          <w:sz w:val="20"/>
          <w:szCs w:val="20"/>
        </w:rPr>
        <w:t xml:space="preserve"> </w:t>
      </w:r>
      <w:r w:rsidRPr="00936AA7">
        <w:rPr>
          <w:rFonts w:ascii="Arial" w:hAnsi="Arial" w:cs="Arial"/>
          <w:sz w:val="20"/>
          <w:szCs w:val="20"/>
        </w:rPr>
        <w:t>la prestación gratuita de los servicios de salud,</w:t>
      </w:r>
      <w:r>
        <w:rPr>
          <w:rFonts w:ascii="Arial" w:hAnsi="Arial" w:cs="Arial"/>
          <w:sz w:val="20"/>
          <w:szCs w:val="20"/>
        </w:rPr>
        <w:t xml:space="preserve"> </w:t>
      </w:r>
      <w:r w:rsidRPr="00936AA7">
        <w:rPr>
          <w:rFonts w:ascii="Arial" w:hAnsi="Arial" w:cs="Arial"/>
          <w:sz w:val="20"/>
          <w:szCs w:val="20"/>
        </w:rPr>
        <w:t>medicamentos y demás insumos asociados que</w:t>
      </w:r>
      <w:r>
        <w:rPr>
          <w:rFonts w:ascii="Arial" w:hAnsi="Arial" w:cs="Arial"/>
          <w:sz w:val="20"/>
          <w:szCs w:val="20"/>
        </w:rPr>
        <w:t xml:space="preserve"> </w:t>
      </w:r>
      <w:r w:rsidRPr="00936AA7">
        <w:rPr>
          <w:rFonts w:ascii="Arial" w:hAnsi="Arial" w:cs="Arial"/>
          <w:sz w:val="20"/>
          <w:szCs w:val="20"/>
        </w:rPr>
        <w:t>requieran las personas sin seguridad social, cuando</w:t>
      </w:r>
      <w:r>
        <w:rPr>
          <w:rFonts w:ascii="Arial" w:hAnsi="Arial" w:cs="Arial"/>
          <w:sz w:val="20"/>
          <w:szCs w:val="20"/>
        </w:rPr>
        <w:t xml:space="preserve"> </w:t>
      </w:r>
      <w:r w:rsidRPr="00936AA7">
        <w:rPr>
          <w:rFonts w:ascii="Arial" w:hAnsi="Arial" w:cs="Arial"/>
          <w:sz w:val="20"/>
          <w:szCs w:val="20"/>
        </w:rPr>
        <w:t>así lo haya pactado con las entidades federativas</w:t>
      </w:r>
      <w:r>
        <w:rPr>
          <w:rFonts w:ascii="Arial" w:hAnsi="Arial" w:cs="Arial"/>
          <w:sz w:val="20"/>
          <w:szCs w:val="20"/>
        </w:rPr>
        <w:t xml:space="preserve"> </w:t>
      </w:r>
      <w:r w:rsidRPr="00936AA7">
        <w:rPr>
          <w:rFonts w:ascii="Arial" w:hAnsi="Arial" w:cs="Arial"/>
          <w:sz w:val="20"/>
          <w:szCs w:val="20"/>
        </w:rPr>
        <w:t>mediante la celebración de los acuerdos de</w:t>
      </w:r>
      <w:r>
        <w:rPr>
          <w:rFonts w:ascii="Arial" w:hAnsi="Arial" w:cs="Arial"/>
          <w:sz w:val="20"/>
          <w:szCs w:val="20"/>
        </w:rPr>
        <w:t xml:space="preserve"> </w:t>
      </w:r>
      <w:r w:rsidRPr="00936AA7">
        <w:rPr>
          <w:rFonts w:ascii="Arial" w:hAnsi="Arial" w:cs="Arial"/>
          <w:sz w:val="20"/>
          <w:szCs w:val="20"/>
        </w:rPr>
        <w:t>coordinación a que se refiere este Título.</w:t>
      </w:r>
      <w:r w:rsidRPr="00936AA7">
        <w:rPr>
          <w:rFonts w:ascii="Arial" w:hAnsi="Arial" w:cs="Arial"/>
          <w:sz w:val="20"/>
          <w:szCs w:val="20"/>
        </w:rPr>
        <w:cr/>
      </w:r>
    </w:p>
    <w:p w:rsidR="00C73290" w:rsidRDefault="00C73290" w:rsidP="00C73290">
      <w:pPr>
        <w:jc w:val="both"/>
        <w:rPr>
          <w:rFonts w:ascii="Arial" w:hAnsi="Arial" w:cs="Arial"/>
          <w:sz w:val="20"/>
          <w:szCs w:val="20"/>
        </w:rPr>
      </w:pPr>
      <w:r>
        <w:rPr>
          <w:rFonts w:ascii="Arial" w:hAnsi="Arial" w:cs="Arial"/>
          <w:sz w:val="20"/>
          <w:szCs w:val="20"/>
        </w:rPr>
        <w:t>El Gobierno del Estado de Guanajuato, para el ejercicio fiscal de 2020, firmó un acuerdo de no Adhesión al Instituto de Salud para el Bienestar (INSABI), por lo tanto, la Federación hará las ministraciones de recursos financieros líquidos al Estado, así como los insumos en especie que determine la Secretaría de Salud Federal en coordinación con el INSABI. Por su parte el Gobierno del Estado de Guanajuato realizará la transferencia de recursos destinados a la salud mediante la Aportación Líquida Estatal.</w:t>
      </w:r>
    </w:p>
    <w:p w:rsidR="00C73290" w:rsidRDefault="00C73290" w:rsidP="00C73290">
      <w:pPr>
        <w:jc w:val="both"/>
        <w:rPr>
          <w:rFonts w:ascii="Arial" w:hAnsi="Arial" w:cs="Arial"/>
          <w:sz w:val="20"/>
          <w:szCs w:val="20"/>
        </w:rPr>
      </w:pPr>
      <w:r w:rsidRPr="006E394E">
        <w:rPr>
          <w:rFonts w:ascii="Arial" w:hAnsi="Arial" w:cs="Arial"/>
          <w:sz w:val="20"/>
          <w:szCs w:val="20"/>
        </w:rPr>
        <w:lastRenderedPageBreak/>
        <w:t>Existen otros convenios federales que tiene suscritos el Instituto con la Federación, que tienen plenamente identificado el objetivo y que son de vigencia anual.</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rPr>
      </w:pPr>
      <w:r w:rsidRPr="006E394E">
        <w:rPr>
          <w:rFonts w:ascii="Arial" w:hAnsi="Arial" w:cs="Arial"/>
          <w:sz w:val="20"/>
          <w:szCs w:val="20"/>
        </w:rPr>
        <w:t>En menor cuantía se obtienen ingresos propios por los convenios de colaboración que tiene el Instituto con otras entidades prestadoras de servicios de Salud.</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b/>
          <w:sz w:val="20"/>
          <w:szCs w:val="20"/>
        </w:rPr>
      </w:pPr>
      <w:r w:rsidRPr="006E394E">
        <w:rPr>
          <w:rFonts w:ascii="Arial" w:hAnsi="Arial" w:cs="Arial"/>
          <w:b/>
          <w:sz w:val="20"/>
          <w:szCs w:val="20"/>
        </w:rPr>
        <w:t>3. Autorización e Historia:</w:t>
      </w:r>
    </w:p>
    <w:p w:rsidR="00C73290" w:rsidRDefault="00C73290" w:rsidP="00C73290">
      <w:pPr>
        <w:jc w:val="both"/>
        <w:rPr>
          <w:rFonts w:ascii="Arial" w:hAnsi="Arial" w:cs="Arial"/>
          <w:sz w:val="20"/>
          <w:szCs w:val="20"/>
        </w:rPr>
      </w:pPr>
      <w:r w:rsidRPr="006E394E">
        <w:rPr>
          <w:rFonts w:ascii="Arial" w:hAnsi="Arial" w:cs="Arial"/>
          <w:sz w:val="20"/>
          <w:szCs w:val="20"/>
        </w:rPr>
        <w:t>Se informará sobre:</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Fecha de creación del ente.</w:t>
      </w:r>
    </w:p>
    <w:p w:rsidR="00C73290" w:rsidRPr="006E394E" w:rsidRDefault="00C73290" w:rsidP="00C73290">
      <w:pPr>
        <w:jc w:val="both"/>
        <w:rPr>
          <w:rFonts w:ascii="Arial" w:hAnsi="Arial" w:cs="Arial"/>
          <w:sz w:val="20"/>
          <w:szCs w:val="20"/>
        </w:rPr>
      </w:pPr>
      <w:r w:rsidRPr="006E394E">
        <w:rPr>
          <w:rFonts w:ascii="Arial" w:hAnsi="Arial" w:cs="Arial"/>
          <w:sz w:val="20"/>
          <w:szCs w:val="20"/>
        </w:rPr>
        <w:t>Mediante Decreto Gubernativo Número 48, publicado en el Periódico Oficial del Gobierno del Estado Número 9, Tercera Parte, de fecha 22 de noviembre de 1996, se crea el Instituto de Salud Pública del Estado de Guanajuato, sectorizado a la Secretaría de Salud.</w:t>
      </w:r>
    </w:p>
    <w:p w:rsidR="00C73290" w:rsidRDefault="00C73290" w:rsidP="00C73290">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Principales cambios en su estructura (interna históricamente).</w:t>
      </w:r>
    </w:p>
    <w:p w:rsidR="00C73290" w:rsidRPr="006E394E" w:rsidRDefault="00C73290" w:rsidP="00C73290">
      <w:pPr>
        <w:jc w:val="both"/>
        <w:rPr>
          <w:rFonts w:ascii="Arial" w:hAnsi="Arial" w:cs="Arial"/>
          <w:sz w:val="20"/>
          <w:szCs w:val="20"/>
        </w:rPr>
      </w:pPr>
    </w:p>
    <w:p w:rsidR="00C73290" w:rsidRDefault="00C73290" w:rsidP="00C73290">
      <w:pPr>
        <w:jc w:val="both"/>
        <w:rPr>
          <w:rFonts w:ascii="Arial" w:hAnsi="Arial" w:cs="Arial"/>
          <w:sz w:val="20"/>
          <w:szCs w:val="20"/>
        </w:rPr>
      </w:pPr>
      <w:r w:rsidRPr="006E394E">
        <w:rPr>
          <w:rFonts w:ascii="Arial" w:hAnsi="Arial" w:cs="Arial"/>
          <w:sz w:val="20"/>
          <w:szCs w:val="20"/>
        </w:rPr>
        <w:t xml:space="preserve">Decreto Gubernativo Número 42, mediante el cual se Reestructura la organización interna del Instituto de Salud Pública del Estado. Publicado el </w:t>
      </w:r>
      <w:r w:rsidRPr="006E394E">
        <w:rPr>
          <w:rFonts w:ascii="Arial" w:hAnsi="Arial" w:cs="Arial"/>
          <w:b/>
          <w:sz w:val="20"/>
          <w:szCs w:val="20"/>
        </w:rPr>
        <w:t>25 Junio 2001</w:t>
      </w:r>
      <w:r w:rsidRPr="006E394E">
        <w:rPr>
          <w:rFonts w:ascii="Arial" w:hAnsi="Arial" w:cs="Arial"/>
          <w:sz w:val="20"/>
          <w:szCs w:val="20"/>
        </w:rPr>
        <w:t>. A fin de hacerla congruente con las disposiciones de la Ley Orgánica del Poder Ejecutivo para el Estado de Guanajuato.</w:t>
      </w:r>
    </w:p>
    <w:p w:rsidR="00C73290" w:rsidRPr="006E394E" w:rsidRDefault="00C73290" w:rsidP="00C73290">
      <w:pPr>
        <w:jc w:val="both"/>
        <w:rPr>
          <w:rFonts w:ascii="Arial" w:hAnsi="Arial" w:cs="Arial"/>
          <w:sz w:val="20"/>
          <w:szCs w:val="20"/>
        </w:rPr>
      </w:pPr>
    </w:p>
    <w:p w:rsidR="00C73290" w:rsidRDefault="00C73290" w:rsidP="00C73290">
      <w:pPr>
        <w:jc w:val="both"/>
        <w:rPr>
          <w:rFonts w:ascii="Arial" w:hAnsi="Arial" w:cs="Arial"/>
          <w:sz w:val="20"/>
          <w:szCs w:val="20"/>
        </w:rPr>
      </w:pPr>
      <w:r w:rsidRPr="006E394E">
        <w:rPr>
          <w:rFonts w:ascii="Arial" w:hAnsi="Arial" w:cs="Arial"/>
          <w:sz w:val="20"/>
          <w:szCs w:val="20"/>
        </w:rPr>
        <w:t xml:space="preserve">Decreto Gubernativo número 268, mediante el cual se expide el Reglamento Interior del Instituto de Salud Pública del Estado de Guanajuato. Publicado el </w:t>
      </w:r>
      <w:r w:rsidRPr="006E394E">
        <w:rPr>
          <w:rFonts w:ascii="Arial" w:hAnsi="Arial" w:cs="Arial"/>
          <w:b/>
          <w:sz w:val="20"/>
          <w:szCs w:val="20"/>
        </w:rPr>
        <w:t>19 Mayo 2006</w:t>
      </w:r>
      <w:r w:rsidRPr="006E394E">
        <w:rPr>
          <w:rFonts w:ascii="Arial" w:hAnsi="Arial" w:cs="Arial"/>
          <w:sz w:val="20"/>
          <w:szCs w:val="20"/>
        </w:rPr>
        <w:t>. A fin de incluir las nuevas unidades administrativas necesarias para hacer frente a las demandas y la eficiente prestación del servicio de salud en la entidad.</w:t>
      </w:r>
    </w:p>
    <w:p w:rsidR="00C73290" w:rsidRPr="006E394E" w:rsidRDefault="00C73290" w:rsidP="00C73290">
      <w:pPr>
        <w:jc w:val="both"/>
        <w:rPr>
          <w:rFonts w:ascii="Arial" w:hAnsi="Arial" w:cs="Arial"/>
          <w:sz w:val="20"/>
          <w:szCs w:val="20"/>
        </w:rPr>
      </w:pPr>
    </w:p>
    <w:p w:rsidR="00C73290" w:rsidRDefault="00C73290" w:rsidP="00C73290">
      <w:pPr>
        <w:jc w:val="both"/>
        <w:rPr>
          <w:rFonts w:ascii="Arial" w:hAnsi="Arial" w:cs="Arial"/>
          <w:sz w:val="20"/>
          <w:szCs w:val="20"/>
        </w:rPr>
      </w:pPr>
      <w:r w:rsidRPr="006E394E">
        <w:rPr>
          <w:rFonts w:ascii="Arial" w:hAnsi="Arial" w:cs="Arial"/>
          <w:sz w:val="20"/>
          <w:szCs w:val="20"/>
        </w:rPr>
        <w:t xml:space="preserve">Decreto Gubernativo número 230, mediante el cual se rediseña la estructura orgánica, incorporando dos Coordinaciones Generales: la de Salud Pública y la de Administración y Finanzas. Publicado el </w:t>
      </w:r>
      <w:r w:rsidRPr="006E394E">
        <w:rPr>
          <w:rFonts w:ascii="Arial" w:hAnsi="Arial" w:cs="Arial"/>
          <w:b/>
          <w:sz w:val="20"/>
          <w:szCs w:val="20"/>
        </w:rPr>
        <w:t>25 de septiembre de 2012</w:t>
      </w:r>
      <w:r w:rsidRPr="006E394E">
        <w:rPr>
          <w:rFonts w:ascii="Arial" w:hAnsi="Arial" w:cs="Arial"/>
          <w:sz w:val="20"/>
          <w:szCs w:val="20"/>
        </w:rPr>
        <w:t xml:space="preserve">. A fin de disponer de una estructura orgánica con tramos de control que hagan posible una distribución de funciones acorde con la dinámica operativa y de servicio, que conlleve una vinculación estrecha con las áreas subalternas, logrando contar así con una estructura equilibrada. </w:t>
      </w:r>
    </w:p>
    <w:p w:rsidR="00C73290" w:rsidRPr="006E394E" w:rsidRDefault="00C73290" w:rsidP="00C73290">
      <w:pPr>
        <w:jc w:val="both"/>
        <w:rPr>
          <w:rFonts w:ascii="Arial" w:hAnsi="Arial" w:cs="Arial"/>
          <w:sz w:val="20"/>
          <w:szCs w:val="20"/>
        </w:rPr>
      </w:pPr>
    </w:p>
    <w:p w:rsidR="00C73290" w:rsidRDefault="00C73290" w:rsidP="00C73290">
      <w:pPr>
        <w:jc w:val="both"/>
        <w:rPr>
          <w:rFonts w:ascii="Arial" w:hAnsi="Arial" w:cs="Arial"/>
          <w:sz w:val="20"/>
          <w:szCs w:val="20"/>
        </w:rPr>
      </w:pPr>
      <w:r w:rsidRPr="006E394E">
        <w:rPr>
          <w:rFonts w:ascii="Arial" w:hAnsi="Arial" w:cs="Arial"/>
          <w:sz w:val="20"/>
          <w:szCs w:val="20"/>
        </w:rPr>
        <w:t>Decreto Gubernativo número 126, mediante el cual se crea el Organismo Público Descentralizado de la Administración Pública Estatal denominado “Régimen de Protección Social en Salud del Estado de Guanajuato”. Publicado el 6 de octubre de 2015. A fin de desincorporar de la estructura administrativa y de los recursos con los que en ese tiempo el Instituto de Salud Pública del Estado de Guanajuato (ISAPEG), a través de la Dirección General del Régimen Estatal de Protección Social en Salud, se hizo cargo de la administración y operación de dicho régimen, derogando los artículos relativos del Reglamento Interior del ISAPEG, en virtud de que dicha unidad administrativa se extinguió cuando quedó constituido el organismo público descentralizado que asumió sus funciones.</w:t>
      </w:r>
    </w:p>
    <w:p w:rsidR="00C73290"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rPr>
      </w:pPr>
      <w:r>
        <w:rPr>
          <w:rFonts w:ascii="Arial" w:hAnsi="Arial" w:cs="Arial"/>
          <w:sz w:val="20"/>
          <w:szCs w:val="20"/>
        </w:rPr>
        <w:t xml:space="preserve">Decreto gubernativo 43, publicado en el Periódico Oficial del Gobierno del Estado de Guanajuato número 45, segunda parte, el 3 de marzo de 2020, a través del cual se extingue el organismo público descentralizado de la Administración Pública Estatal denominado &lt;&lt;Régimen de Protección Social en Salud del Estado de Guanajuato&gt;&gt;. </w:t>
      </w:r>
    </w:p>
    <w:p w:rsidR="00C73290" w:rsidRDefault="00C73290" w:rsidP="00C73290">
      <w:pPr>
        <w:jc w:val="both"/>
        <w:rPr>
          <w:rFonts w:ascii="Arial" w:hAnsi="Arial" w:cs="Arial"/>
          <w:sz w:val="20"/>
          <w:szCs w:val="20"/>
        </w:rPr>
      </w:pPr>
    </w:p>
    <w:p w:rsidR="00C73290"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b/>
          <w:sz w:val="20"/>
          <w:szCs w:val="20"/>
        </w:rPr>
      </w:pPr>
      <w:r w:rsidRPr="006E394E">
        <w:rPr>
          <w:rFonts w:ascii="Arial" w:hAnsi="Arial" w:cs="Arial"/>
          <w:b/>
          <w:sz w:val="20"/>
          <w:szCs w:val="20"/>
        </w:rPr>
        <w:t>4. Organización y Objeto Social:</w:t>
      </w:r>
    </w:p>
    <w:p w:rsidR="00C73290" w:rsidRDefault="00C73290" w:rsidP="00C73290">
      <w:pPr>
        <w:jc w:val="both"/>
        <w:rPr>
          <w:rFonts w:ascii="Arial" w:hAnsi="Arial" w:cs="Arial"/>
          <w:sz w:val="20"/>
          <w:szCs w:val="20"/>
        </w:rPr>
      </w:pPr>
      <w:r w:rsidRPr="006E394E">
        <w:rPr>
          <w:rFonts w:ascii="Arial" w:hAnsi="Arial" w:cs="Arial"/>
          <w:sz w:val="20"/>
          <w:szCs w:val="20"/>
        </w:rPr>
        <w:t>Se informará sobre:</w:t>
      </w:r>
    </w:p>
    <w:p w:rsidR="00C73290" w:rsidRDefault="00C73290" w:rsidP="00C73290">
      <w:pPr>
        <w:jc w:val="both"/>
        <w:rPr>
          <w:rFonts w:ascii="Arial" w:hAnsi="Arial" w:cs="Arial"/>
          <w:sz w:val="20"/>
          <w:szCs w:val="20"/>
        </w:rPr>
      </w:pPr>
    </w:p>
    <w:p w:rsidR="00C73290" w:rsidRPr="006E394E" w:rsidRDefault="00C73290" w:rsidP="00C73290">
      <w:pPr>
        <w:ind w:left="708" w:hanging="708"/>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Objeto social.</w:t>
      </w:r>
    </w:p>
    <w:p w:rsidR="00C73290" w:rsidRPr="006E394E" w:rsidRDefault="00C73290" w:rsidP="00C73290">
      <w:pPr>
        <w:jc w:val="both"/>
        <w:rPr>
          <w:rFonts w:ascii="Arial" w:hAnsi="Arial" w:cs="Arial"/>
          <w:sz w:val="20"/>
          <w:szCs w:val="20"/>
        </w:rPr>
      </w:pPr>
      <w:r w:rsidRPr="006E394E">
        <w:rPr>
          <w:rFonts w:ascii="Arial" w:hAnsi="Arial" w:cs="Arial"/>
          <w:sz w:val="20"/>
          <w:szCs w:val="20"/>
        </w:rPr>
        <w:t>En Instituto de Salud Pública del Estado de Guanajuato tiene como objeto social:</w:t>
      </w:r>
    </w:p>
    <w:p w:rsidR="00C73290" w:rsidRPr="006E394E" w:rsidRDefault="00C73290" w:rsidP="00C73290">
      <w:pPr>
        <w:pStyle w:val="Prrafodelista"/>
        <w:numPr>
          <w:ilvl w:val="0"/>
          <w:numId w:val="5"/>
        </w:numPr>
        <w:jc w:val="both"/>
        <w:rPr>
          <w:rFonts w:ascii="Arial" w:hAnsi="Arial" w:cs="Arial"/>
          <w:sz w:val="20"/>
          <w:szCs w:val="20"/>
        </w:rPr>
      </w:pPr>
      <w:r w:rsidRPr="006E394E">
        <w:rPr>
          <w:rFonts w:ascii="Arial" w:hAnsi="Arial" w:cs="Arial"/>
          <w:sz w:val="20"/>
          <w:szCs w:val="20"/>
        </w:rPr>
        <w:t xml:space="preserve">Ser el órgano ejecutor en la prestación de servicios de atención integral a la salud individual, familiar y comunitaria de la población abierta, en cumplimiento a lo dispuesto por las Leyes General y Estatal de Salud, sus respectivos reglamentos y por el Acuerdo de Coordinación de fecha 20 de agosto de 1996; y, </w:t>
      </w:r>
    </w:p>
    <w:p w:rsidR="00C73290" w:rsidRPr="006E394E" w:rsidRDefault="00C73290" w:rsidP="00C73290">
      <w:pPr>
        <w:pStyle w:val="Prrafodelista"/>
        <w:numPr>
          <w:ilvl w:val="0"/>
          <w:numId w:val="5"/>
        </w:numPr>
        <w:jc w:val="both"/>
        <w:rPr>
          <w:rFonts w:ascii="Arial" w:hAnsi="Arial" w:cs="Arial"/>
          <w:sz w:val="20"/>
          <w:szCs w:val="20"/>
        </w:rPr>
      </w:pPr>
      <w:r w:rsidRPr="006E394E">
        <w:rPr>
          <w:rFonts w:ascii="Arial" w:hAnsi="Arial" w:cs="Arial"/>
          <w:sz w:val="20"/>
          <w:szCs w:val="20"/>
        </w:rPr>
        <w:t>Ser el órgano responsable en la administración, vigilancia y correcta aplicación de los recursos humanos, materiales y financieros transferidos de la Federación hacia el Estado, así como los asignados por el propio Gobierno Estatal, asegurándose que éstos se destinen al otorgamiento de servicios de salud oportunos y de la más alta calidad posible.</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Principal actividad.</w:t>
      </w:r>
    </w:p>
    <w:p w:rsidR="00C73290" w:rsidRPr="006E394E" w:rsidRDefault="00C73290" w:rsidP="00C73290">
      <w:pPr>
        <w:jc w:val="both"/>
        <w:rPr>
          <w:rFonts w:ascii="Arial" w:hAnsi="Arial" w:cs="Arial"/>
          <w:sz w:val="20"/>
          <w:szCs w:val="20"/>
        </w:rPr>
      </w:pPr>
      <w:r w:rsidRPr="006E394E">
        <w:rPr>
          <w:rFonts w:ascii="Arial" w:hAnsi="Arial" w:cs="Arial"/>
          <w:sz w:val="20"/>
          <w:szCs w:val="20"/>
        </w:rPr>
        <w:t>El Instituto de Salud Pública del Estado de Guanajuato tiene como actividad prioritaria:</w:t>
      </w:r>
    </w:p>
    <w:p w:rsidR="00C73290" w:rsidRPr="006E394E" w:rsidRDefault="00C73290" w:rsidP="00C73290">
      <w:pPr>
        <w:jc w:val="both"/>
        <w:rPr>
          <w:rFonts w:ascii="Arial" w:hAnsi="Arial" w:cs="Arial"/>
          <w:sz w:val="20"/>
          <w:szCs w:val="20"/>
        </w:rPr>
      </w:pPr>
      <w:r w:rsidRPr="006E394E">
        <w:rPr>
          <w:rFonts w:ascii="Arial" w:hAnsi="Arial" w:cs="Arial"/>
          <w:sz w:val="20"/>
          <w:szCs w:val="20"/>
        </w:rPr>
        <w:t>Realizar todas aquellas acciones que sean necesarias para mejorar la calidad en la prestación de los servicios de salud, bajo los lineamientos establecidos por la dependencia normativa en materia de salubridad local y concurrente, así como en los acuerdos para la descentralización operativa de los servicios de salud en el Estado;</w:t>
      </w:r>
    </w:p>
    <w:p w:rsidR="00C73290" w:rsidRDefault="00C73290" w:rsidP="00C73290">
      <w:pPr>
        <w:jc w:val="both"/>
        <w:rPr>
          <w:rFonts w:ascii="Arial" w:hAnsi="Arial" w:cs="Arial"/>
          <w:b/>
          <w:sz w:val="20"/>
          <w:szCs w:val="20"/>
        </w:rPr>
      </w:pPr>
    </w:p>
    <w:p w:rsidR="00C73290" w:rsidRPr="006E394E" w:rsidRDefault="00C73290" w:rsidP="00C73290">
      <w:pPr>
        <w:jc w:val="both"/>
        <w:rPr>
          <w:rFonts w:ascii="Arial" w:hAnsi="Arial" w:cs="Arial"/>
          <w:sz w:val="20"/>
          <w:szCs w:val="20"/>
        </w:rPr>
      </w:pPr>
      <w:r w:rsidRPr="006E394E">
        <w:rPr>
          <w:rFonts w:ascii="Arial" w:hAnsi="Arial" w:cs="Arial"/>
          <w:b/>
          <w:sz w:val="20"/>
          <w:szCs w:val="20"/>
        </w:rPr>
        <w:t>c)</w:t>
      </w:r>
      <w:r w:rsidRPr="006E394E">
        <w:rPr>
          <w:rFonts w:ascii="Arial" w:hAnsi="Arial" w:cs="Arial"/>
          <w:sz w:val="20"/>
          <w:szCs w:val="20"/>
        </w:rPr>
        <w:t xml:space="preserve"> Ejercicio fiscal.</w:t>
      </w:r>
    </w:p>
    <w:p w:rsidR="00C73290" w:rsidRPr="006E394E" w:rsidRDefault="00C73290" w:rsidP="00C73290">
      <w:pPr>
        <w:jc w:val="both"/>
        <w:rPr>
          <w:rFonts w:ascii="Arial" w:hAnsi="Arial" w:cs="Arial"/>
          <w:sz w:val="20"/>
          <w:szCs w:val="20"/>
        </w:rPr>
      </w:pPr>
      <w:r w:rsidRPr="006E394E">
        <w:rPr>
          <w:rFonts w:ascii="Arial" w:hAnsi="Arial" w:cs="Arial"/>
          <w:sz w:val="20"/>
          <w:szCs w:val="20"/>
        </w:rPr>
        <w:t>El ejercicio fiscal actual comprende el periodo del 01 de enero al 31 de diciembre de 20</w:t>
      </w:r>
      <w:r>
        <w:rPr>
          <w:rFonts w:ascii="Arial" w:hAnsi="Arial" w:cs="Arial"/>
          <w:sz w:val="20"/>
          <w:szCs w:val="20"/>
        </w:rPr>
        <w:t>20</w:t>
      </w:r>
      <w:r w:rsidRPr="006E394E">
        <w:rPr>
          <w:rFonts w:ascii="Arial" w:hAnsi="Arial" w:cs="Arial"/>
          <w:sz w:val="20"/>
          <w:szCs w:val="20"/>
        </w:rPr>
        <w:t>.</w:t>
      </w:r>
    </w:p>
    <w:p w:rsidR="00C73290" w:rsidRPr="006E394E" w:rsidRDefault="00C73290" w:rsidP="00C73290">
      <w:pPr>
        <w:jc w:val="both"/>
        <w:rPr>
          <w:rFonts w:ascii="Arial" w:hAnsi="Arial" w:cs="Arial"/>
          <w:b/>
          <w:sz w:val="20"/>
          <w:szCs w:val="20"/>
        </w:rPr>
      </w:pPr>
    </w:p>
    <w:p w:rsidR="00C73290" w:rsidRPr="006E394E" w:rsidRDefault="00C73290" w:rsidP="00C73290">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Régimen jurídico</w:t>
      </w:r>
    </w:p>
    <w:p w:rsidR="00C73290" w:rsidRPr="006E394E" w:rsidRDefault="00C73290" w:rsidP="00C73290">
      <w:pPr>
        <w:jc w:val="both"/>
        <w:rPr>
          <w:rFonts w:ascii="Arial" w:hAnsi="Arial" w:cs="Arial"/>
          <w:sz w:val="20"/>
          <w:szCs w:val="20"/>
        </w:rPr>
      </w:pPr>
      <w:r w:rsidRPr="006E394E">
        <w:rPr>
          <w:rFonts w:ascii="Arial" w:hAnsi="Arial" w:cs="Arial"/>
          <w:sz w:val="20"/>
          <w:szCs w:val="20"/>
        </w:rPr>
        <w:t xml:space="preserve">El Régimen jurídico con el que se encuentra registrado el Instituto de Salud Pública del Estado de Guanajuato es: </w:t>
      </w:r>
    </w:p>
    <w:p w:rsidR="00C73290" w:rsidRPr="006E394E" w:rsidRDefault="00C73290" w:rsidP="00C73290">
      <w:pPr>
        <w:jc w:val="both"/>
        <w:rPr>
          <w:rFonts w:ascii="Arial" w:hAnsi="Arial" w:cs="Arial"/>
          <w:sz w:val="20"/>
          <w:szCs w:val="20"/>
        </w:rPr>
      </w:pPr>
      <w:r w:rsidRPr="006E394E">
        <w:rPr>
          <w:rFonts w:ascii="Arial" w:hAnsi="Arial" w:cs="Arial"/>
          <w:sz w:val="20"/>
          <w:szCs w:val="20"/>
        </w:rPr>
        <w:t>Régimen de las Personas Morales con Fines no Lucrativos.</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rPr>
      </w:pPr>
      <w:r w:rsidRPr="006E394E">
        <w:rPr>
          <w:rFonts w:ascii="Arial" w:hAnsi="Arial" w:cs="Arial"/>
          <w:b/>
          <w:sz w:val="20"/>
          <w:szCs w:val="20"/>
        </w:rPr>
        <w:t>e)</w:t>
      </w:r>
      <w:r w:rsidRPr="006E394E">
        <w:rPr>
          <w:rFonts w:ascii="Arial" w:hAnsi="Arial" w:cs="Arial"/>
          <w:sz w:val="20"/>
          <w:szCs w:val="20"/>
        </w:rPr>
        <w:t xml:space="preserve"> Consideraciones fiscales del ente: </w:t>
      </w:r>
    </w:p>
    <w:p w:rsidR="00C73290" w:rsidRPr="006E394E" w:rsidRDefault="00C73290" w:rsidP="00C73290">
      <w:pPr>
        <w:jc w:val="both"/>
        <w:rPr>
          <w:rFonts w:ascii="Arial" w:hAnsi="Arial" w:cs="Arial"/>
          <w:sz w:val="20"/>
          <w:szCs w:val="20"/>
        </w:rPr>
      </w:pPr>
      <w:r w:rsidRPr="006E394E">
        <w:rPr>
          <w:rFonts w:ascii="Arial" w:hAnsi="Arial" w:cs="Arial"/>
          <w:sz w:val="20"/>
          <w:szCs w:val="20"/>
        </w:rPr>
        <w:t xml:space="preserve">El Instituto de Salud Pública del Estado de Guanajuato, se encuentra inscrito en el Sistema de Administración Tributaria (SAT) con RFC ISP961122JV5, domicilio fiscal ubicado en </w:t>
      </w:r>
      <w:proofErr w:type="spellStart"/>
      <w:r w:rsidRPr="006E394E">
        <w:rPr>
          <w:rFonts w:ascii="Arial" w:hAnsi="Arial" w:cs="Arial"/>
          <w:sz w:val="20"/>
          <w:szCs w:val="20"/>
        </w:rPr>
        <w:t>Tamazuca</w:t>
      </w:r>
      <w:proofErr w:type="spellEnd"/>
      <w:r w:rsidRPr="006E394E">
        <w:rPr>
          <w:rFonts w:ascii="Arial" w:hAnsi="Arial" w:cs="Arial"/>
          <w:sz w:val="20"/>
          <w:szCs w:val="20"/>
        </w:rPr>
        <w:t xml:space="preserve"> 4 de la colonia Guanajuato Centro, en la ciudad de Guanajuato, </w:t>
      </w:r>
      <w:proofErr w:type="spellStart"/>
      <w:r w:rsidRPr="006E394E">
        <w:rPr>
          <w:rFonts w:ascii="Arial" w:hAnsi="Arial" w:cs="Arial"/>
          <w:sz w:val="20"/>
          <w:szCs w:val="20"/>
        </w:rPr>
        <w:t>G</w:t>
      </w:r>
      <w:r>
        <w:rPr>
          <w:rFonts w:ascii="Arial" w:hAnsi="Arial" w:cs="Arial"/>
          <w:sz w:val="20"/>
          <w:szCs w:val="20"/>
        </w:rPr>
        <w:t>to</w:t>
      </w:r>
      <w:proofErr w:type="spellEnd"/>
      <w:r>
        <w:rPr>
          <w:rFonts w:ascii="Arial" w:hAnsi="Arial" w:cs="Arial"/>
          <w:sz w:val="20"/>
          <w:szCs w:val="20"/>
        </w:rPr>
        <w:t>., y C</w:t>
      </w:r>
      <w:r w:rsidRPr="006E394E">
        <w:rPr>
          <w:rFonts w:ascii="Arial" w:hAnsi="Arial" w:cs="Arial"/>
          <w:sz w:val="20"/>
          <w:szCs w:val="20"/>
        </w:rPr>
        <w:t>ódigo Postal 36000 con las siguientes obligaciones fiscales:</w:t>
      </w:r>
    </w:p>
    <w:p w:rsidR="00C73290" w:rsidRPr="006E394E" w:rsidRDefault="00C73290" w:rsidP="00C73290">
      <w:pPr>
        <w:jc w:val="both"/>
        <w:rPr>
          <w:rFonts w:ascii="Arial" w:hAnsi="Arial" w:cs="Arial"/>
          <w:sz w:val="20"/>
          <w:szCs w:val="20"/>
          <w:u w:val="single"/>
        </w:rPr>
      </w:pPr>
      <w:r w:rsidRPr="006E394E">
        <w:rPr>
          <w:rFonts w:ascii="Arial" w:hAnsi="Arial" w:cs="Arial"/>
          <w:sz w:val="20"/>
          <w:szCs w:val="20"/>
          <w:u w:val="single"/>
        </w:rPr>
        <w:t xml:space="preserve"> </w:t>
      </w:r>
    </w:p>
    <w:p w:rsidR="00C73290" w:rsidRPr="006E394E" w:rsidRDefault="00C73290" w:rsidP="00C73290">
      <w:pPr>
        <w:pStyle w:val="Prrafodelista"/>
        <w:numPr>
          <w:ilvl w:val="0"/>
          <w:numId w:val="2"/>
        </w:numPr>
        <w:jc w:val="both"/>
        <w:rPr>
          <w:rFonts w:ascii="Arial" w:hAnsi="Arial" w:cs="Arial"/>
          <w:sz w:val="20"/>
          <w:szCs w:val="20"/>
        </w:rPr>
      </w:pPr>
      <w:r w:rsidRPr="006E394E">
        <w:rPr>
          <w:rFonts w:ascii="Arial" w:hAnsi="Arial" w:cs="Arial"/>
          <w:sz w:val="20"/>
          <w:szCs w:val="20"/>
        </w:rPr>
        <w:t>Entero de retenciones mensuales de ISR por sueldos y salarios.</w:t>
      </w:r>
    </w:p>
    <w:p w:rsidR="00C73290" w:rsidRPr="006E394E" w:rsidRDefault="00C73290" w:rsidP="00C73290">
      <w:pPr>
        <w:pStyle w:val="Prrafodelista"/>
        <w:numPr>
          <w:ilvl w:val="0"/>
          <w:numId w:val="2"/>
        </w:numPr>
        <w:jc w:val="both"/>
        <w:rPr>
          <w:rFonts w:ascii="Arial" w:hAnsi="Arial" w:cs="Arial"/>
          <w:sz w:val="20"/>
          <w:szCs w:val="20"/>
        </w:rPr>
      </w:pPr>
      <w:r w:rsidRPr="006E394E">
        <w:rPr>
          <w:rFonts w:ascii="Arial" w:hAnsi="Arial" w:cs="Arial"/>
          <w:sz w:val="20"/>
          <w:szCs w:val="20"/>
        </w:rPr>
        <w:t>Entero de retenciones mensuales de ISR por ingresos asimilados a salarios.</w:t>
      </w:r>
    </w:p>
    <w:p w:rsidR="00C73290" w:rsidRPr="006E394E" w:rsidRDefault="00C73290" w:rsidP="00C73290">
      <w:pPr>
        <w:pStyle w:val="Prrafodelista"/>
        <w:numPr>
          <w:ilvl w:val="0"/>
          <w:numId w:val="2"/>
        </w:numPr>
        <w:jc w:val="both"/>
        <w:rPr>
          <w:rFonts w:ascii="Arial" w:hAnsi="Arial" w:cs="Arial"/>
          <w:sz w:val="20"/>
          <w:szCs w:val="20"/>
        </w:rPr>
      </w:pPr>
      <w:r w:rsidRPr="006E394E">
        <w:rPr>
          <w:rFonts w:ascii="Arial" w:hAnsi="Arial" w:cs="Arial"/>
          <w:sz w:val="20"/>
          <w:szCs w:val="20"/>
        </w:rPr>
        <w:t>Entero mensual de retenciones de ISR por servicios profesionales.</w:t>
      </w:r>
    </w:p>
    <w:p w:rsidR="00C73290" w:rsidRPr="006E394E" w:rsidRDefault="00C73290" w:rsidP="00C73290">
      <w:pPr>
        <w:pStyle w:val="Prrafodelista"/>
        <w:numPr>
          <w:ilvl w:val="0"/>
          <w:numId w:val="2"/>
        </w:numPr>
        <w:jc w:val="both"/>
        <w:rPr>
          <w:rFonts w:ascii="Arial" w:hAnsi="Arial" w:cs="Arial"/>
          <w:sz w:val="20"/>
          <w:szCs w:val="20"/>
        </w:rPr>
      </w:pPr>
      <w:r w:rsidRPr="006E394E">
        <w:rPr>
          <w:rFonts w:ascii="Arial" w:hAnsi="Arial" w:cs="Arial"/>
          <w:sz w:val="20"/>
          <w:szCs w:val="20"/>
        </w:rPr>
        <w:t>Entero mensual de retenciones de ISR de ingresos por arrendamiento.</w:t>
      </w:r>
    </w:p>
    <w:p w:rsidR="00C73290" w:rsidRPr="006E394E" w:rsidRDefault="00C73290" w:rsidP="00C73290">
      <w:pPr>
        <w:pStyle w:val="Prrafodelista"/>
        <w:numPr>
          <w:ilvl w:val="0"/>
          <w:numId w:val="2"/>
        </w:numPr>
        <w:jc w:val="both"/>
        <w:rPr>
          <w:rFonts w:ascii="Arial" w:hAnsi="Arial" w:cs="Arial"/>
          <w:sz w:val="20"/>
          <w:szCs w:val="20"/>
        </w:rPr>
      </w:pPr>
      <w:r w:rsidRPr="006E394E">
        <w:rPr>
          <w:rFonts w:ascii="Arial" w:hAnsi="Arial" w:cs="Arial"/>
          <w:sz w:val="20"/>
          <w:szCs w:val="20"/>
        </w:rPr>
        <w:t>Declaración Informativa anual de pagos y retenciones de servicios profesionales. Personas Morales. Impuesto Sobre la Renta.</w:t>
      </w:r>
    </w:p>
    <w:p w:rsidR="00C73290" w:rsidRPr="006E394E" w:rsidRDefault="00C73290" w:rsidP="00C73290">
      <w:pPr>
        <w:pStyle w:val="Prrafodelista"/>
        <w:numPr>
          <w:ilvl w:val="0"/>
          <w:numId w:val="2"/>
        </w:numPr>
        <w:jc w:val="both"/>
        <w:rPr>
          <w:rFonts w:ascii="Arial" w:hAnsi="Arial" w:cs="Arial"/>
          <w:sz w:val="20"/>
          <w:szCs w:val="20"/>
        </w:rPr>
      </w:pPr>
      <w:r w:rsidRPr="006E394E">
        <w:rPr>
          <w:rFonts w:ascii="Arial" w:hAnsi="Arial" w:cs="Arial"/>
          <w:sz w:val="20"/>
          <w:szCs w:val="20"/>
        </w:rPr>
        <w:t>Declaración Informativa anual de retenciones de ISR por arrendamiento de inmuebles.</w:t>
      </w:r>
    </w:p>
    <w:p w:rsidR="00C73290" w:rsidRPr="006E394E" w:rsidRDefault="00C73290" w:rsidP="00C73290">
      <w:pPr>
        <w:pStyle w:val="Prrafodelista"/>
        <w:numPr>
          <w:ilvl w:val="0"/>
          <w:numId w:val="2"/>
        </w:numPr>
        <w:jc w:val="both"/>
        <w:rPr>
          <w:rFonts w:ascii="Arial" w:hAnsi="Arial" w:cs="Arial"/>
          <w:sz w:val="20"/>
          <w:szCs w:val="20"/>
        </w:rPr>
      </w:pPr>
      <w:r w:rsidRPr="006E394E">
        <w:rPr>
          <w:rFonts w:ascii="Arial" w:hAnsi="Arial" w:cs="Arial"/>
          <w:sz w:val="20"/>
          <w:szCs w:val="20"/>
        </w:rPr>
        <w:t>Declaración Informativa Mensual de Proveedores (DIOT).</w:t>
      </w:r>
    </w:p>
    <w:p w:rsidR="00C73290" w:rsidRPr="006E394E" w:rsidRDefault="00C73290" w:rsidP="00C73290">
      <w:pPr>
        <w:jc w:val="both"/>
        <w:rPr>
          <w:rFonts w:ascii="Arial" w:hAnsi="Arial" w:cs="Arial"/>
          <w:sz w:val="20"/>
          <w:szCs w:val="20"/>
        </w:rPr>
      </w:pPr>
      <w:r w:rsidRPr="006E394E">
        <w:rPr>
          <w:rFonts w:ascii="Arial" w:hAnsi="Arial" w:cs="Arial"/>
          <w:sz w:val="20"/>
          <w:szCs w:val="20"/>
        </w:rPr>
        <w:lastRenderedPageBreak/>
        <w:t>En relación a las obligaciones fiscales locales con la Secretaría de Finanzas, Inversión y Administración se tienen las siguientes:</w:t>
      </w:r>
    </w:p>
    <w:p w:rsidR="00C73290" w:rsidRPr="006E394E" w:rsidRDefault="00C73290" w:rsidP="00C73290">
      <w:pPr>
        <w:jc w:val="both"/>
        <w:rPr>
          <w:rFonts w:ascii="Arial" w:hAnsi="Arial" w:cs="Arial"/>
          <w:sz w:val="20"/>
          <w:szCs w:val="20"/>
        </w:rPr>
      </w:pPr>
    </w:p>
    <w:p w:rsidR="00C73290" w:rsidRPr="006E394E" w:rsidRDefault="00C73290" w:rsidP="00C73290">
      <w:pPr>
        <w:pStyle w:val="Prrafodelista"/>
        <w:numPr>
          <w:ilvl w:val="0"/>
          <w:numId w:val="4"/>
        </w:numPr>
        <w:jc w:val="both"/>
        <w:rPr>
          <w:rFonts w:ascii="Arial" w:hAnsi="Arial" w:cs="Arial"/>
          <w:sz w:val="20"/>
          <w:szCs w:val="20"/>
        </w:rPr>
      </w:pPr>
      <w:r w:rsidRPr="006E394E">
        <w:rPr>
          <w:rFonts w:ascii="Arial" w:hAnsi="Arial" w:cs="Arial"/>
          <w:sz w:val="20"/>
          <w:szCs w:val="20"/>
        </w:rPr>
        <w:t>Declaración y Pago Provisional mensual de retenciones de Impuesto Cedular por arrendamiento de Inmuebles efectuados de Personas Físicas.</w:t>
      </w:r>
    </w:p>
    <w:p w:rsidR="00C73290" w:rsidRPr="006E394E" w:rsidRDefault="00C73290" w:rsidP="00C73290">
      <w:pPr>
        <w:pStyle w:val="Prrafodelista"/>
        <w:numPr>
          <w:ilvl w:val="0"/>
          <w:numId w:val="4"/>
        </w:numPr>
        <w:jc w:val="both"/>
        <w:rPr>
          <w:rFonts w:ascii="Arial" w:hAnsi="Arial" w:cs="Arial"/>
          <w:sz w:val="20"/>
          <w:szCs w:val="20"/>
        </w:rPr>
      </w:pPr>
      <w:r w:rsidRPr="006E394E">
        <w:rPr>
          <w:rFonts w:ascii="Arial" w:hAnsi="Arial" w:cs="Arial"/>
          <w:sz w:val="20"/>
          <w:szCs w:val="20"/>
        </w:rPr>
        <w:t>Declaración y Pago Provisional mensual de retenciones de Impuesto Cedular por Servicios Profesionales efectuados de Personas Físicas</w:t>
      </w:r>
    </w:p>
    <w:p w:rsidR="00C73290" w:rsidRPr="006E394E" w:rsidRDefault="00C73290" w:rsidP="00C73290">
      <w:pPr>
        <w:pStyle w:val="Prrafodelista"/>
        <w:numPr>
          <w:ilvl w:val="0"/>
          <w:numId w:val="3"/>
        </w:numPr>
        <w:jc w:val="both"/>
        <w:rPr>
          <w:rFonts w:ascii="Arial" w:hAnsi="Arial" w:cs="Arial"/>
          <w:sz w:val="20"/>
          <w:szCs w:val="20"/>
        </w:rPr>
      </w:pPr>
      <w:r w:rsidRPr="006E394E">
        <w:rPr>
          <w:rFonts w:ascii="Arial" w:hAnsi="Arial" w:cs="Arial"/>
          <w:sz w:val="20"/>
          <w:szCs w:val="20"/>
        </w:rPr>
        <w:t>Declaración anual de retenciones de Impuesto cedular por conceptos de Servicios Profesionales y Arrendamiento de Inmuebles.</w:t>
      </w:r>
    </w:p>
    <w:p w:rsidR="00C73290" w:rsidRPr="006E394E" w:rsidRDefault="00C73290" w:rsidP="00C73290">
      <w:pPr>
        <w:pStyle w:val="Prrafodelista"/>
        <w:numPr>
          <w:ilvl w:val="0"/>
          <w:numId w:val="3"/>
        </w:numPr>
        <w:jc w:val="both"/>
        <w:rPr>
          <w:rFonts w:ascii="Arial" w:hAnsi="Arial" w:cs="Arial"/>
          <w:sz w:val="20"/>
          <w:szCs w:val="20"/>
        </w:rPr>
      </w:pPr>
      <w:r w:rsidRPr="006E394E">
        <w:rPr>
          <w:rFonts w:ascii="Arial" w:hAnsi="Arial" w:cs="Arial"/>
          <w:sz w:val="20"/>
          <w:szCs w:val="20"/>
        </w:rPr>
        <w:t>Declaración y pago mensual de Impuesto sobre Nómina.</w:t>
      </w:r>
    </w:p>
    <w:p w:rsidR="00C73290" w:rsidRPr="006E394E" w:rsidRDefault="00C73290" w:rsidP="00C73290">
      <w:pPr>
        <w:pStyle w:val="Prrafodelista"/>
        <w:numPr>
          <w:ilvl w:val="0"/>
          <w:numId w:val="3"/>
        </w:numPr>
        <w:jc w:val="both"/>
        <w:rPr>
          <w:rFonts w:ascii="Arial" w:hAnsi="Arial" w:cs="Arial"/>
          <w:sz w:val="20"/>
          <w:szCs w:val="20"/>
        </w:rPr>
      </w:pPr>
      <w:r w:rsidRPr="006E394E">
        <w:rPr>
          <w:rFonts w:ascii="Arial" w:hAnsi="Arial" w:cs="Arial"/>
          <w:sz w:val="20"/>
          <w:szCs w:val="20"/>
        </w:rPr>
        <w:t>Declaración anual de Impuesto sobre Nómina</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rPr>
      </w:pPr>
      <w:r w:rsidRPr="006E394E">
        <w:rPr>
          <w:rFonts w:ascii="Arial" w:hAnsi="Arial" w:cs="Arial"/>
          <w:b/>
          <w:sz w:val="20"/>
          <w:szCs w:val="20"/>
        </w:rPr>
        <w:t>f)</w:t>
      </w:r>
      <w:r w:rsidRPr="006E394E">
        <w:rPr>
          <w:rFonts w:ascii="Arial" w:hAnsi="Arial" w:cs="Arial"/>
          <w:sz w:val="20"/>
          <w:szCs w:val="20"/>
        </w:rPr>
        <w:t xml:space="preserve"> Estructura organizacional básica.</w:t>
      </w:r>
    </w:p>
    <w:p w:rsidR="00C73290" w:rsidRPr="006E394E" w:rsidRDefault="00C73290" w:rsidP="00C73290">
      <w:pPr>
        <w:ind w:firstLine="708"/>
        <w:jc w:val="both"/>
        <w:rPr>
          <w:rFonts w:ascii="Arial" w:hAnsi="Arial" w:cs="Arial"/>
          <w:sz w:val="20"/>
          <w:szCs w:val="20"/>
        </w:rPr>
      </w:pPr>
      <w:r w:rsidRPr="006E394E">
        <w:rPr>
          <w:rFonts w:ascii="Arial" w:hAnsi="Arial" w:cs="Arial"/>
          <w:sz w:val="20"/>
          <w:szCs w:val="20"/>
        </w:rPr>
        <w:t>La estructura organizacional básica del Instituto de Salud Pública del Estado de Guanajuato, se encuentra autorizada en su Reglamento Interior Vigente, y es la siguiente:</w:t>
      </w:r>
    </w:p>
    <w:p w:rsidR="00C73290" w:rsidRPr="006E394E" w:rsidRDefault="00C73290" w:rsidP="00C73290">
      <w:pPr>
        <w:jc w:val="both"/>
        <w:rPr>
          <w:rFonts w:ascii="Arial" w:hAnsi="Arial" w:cs="Arial"/>
          <w:b/>
          <w:sz w:val="20"/>
          <w:szCs w:val="20"/>
        </w:rPr>
      </w:pPr>
      <w:r w:rsidRPr="006E394E">
        <w:rPr>
          <w:rFonts w:ascii="Arial" w:hAnsi="Arial" w:cs="Arial"/>
          <w:b/>
          <w:sz w:val="20"/>
          <w:szCs w:val="20"/>
        </w:rPr>
        <w:t>I.- Director General</w:t>
      </w:r>
    </w:p>
    <w:p w:rsidR="00C73290" w:rsidRPr="006E394E" w:rsidRDefault="00C73290" w:rsidP="00C73290">
      <w:pPr>
        <w:pStyle w:val="Prrafodelista"/>
        <w:numPr>
          <w:ilvl w:val="1"/>
          <w:numId w:val="6"/>
        </w:numPr>
        <w:jc w:val="both"/>
        <w:rPr>
          <w:rFonts w:ascii="Arial" w:hAnsi="Arial" w:cs="Arial"/>
          <w:i/>
          <w:sz w:val="20"/>
          <w:szCs w:val="20"/>
        </w:rPr>
      </w:pPr>
      <w:r w:rsidRPr="006E394E">
        <w:rPr>
          <w:rFonts w:ascii="Arial" w:hAnsi="Arial" w:cs="Arial"/>
          <w:i/>
          <w:sz w:val="20"/>
          <w:szCs w:val="20"/>
        </w:rPr>
        <w:t>Secretaría Particular</w:t>
      </w:r>
    </w:p>
    <w:p w:rsidR="00C73290" w:rsidRPr="006E394E" w:rsidRDefault="00C73290" w:rsidP="00C73290">
      <w:pPr>
        <w:pStyle w:val="Prrafodelista"/>
        <w:numPr>
          <w:ilvl w:val="1"/>
          <w:numId w:val="6"/>
        </w:numPr>
        <w:jc w:val="both"/>
        <w:rPr>
          <w:rFonts w:ascii="Arial" w:hAnsi="Arial" w:cs="Arial"/>
          <w:i/>
          <w:sz w:val="20"/>
          <w:szCs w:val="20"/>
        </w:rPr>
      </w:pPr>
      <w:r w:rsidRPr="006E394E">
        <w:rPr>
          <w:rFonts w:ascii="Arial" w:hAnsi="Arial" w:cs="Arial"/>
          <w:i/>
          <w:sz w:val="20"/>
          <w:szCs w:val="20"/>
        </w:rPr>
        <w:t>Secretaría Técnica</w:t>
      </w:r>
    </w:p>
    <w:p w:rsidR="00C73290" w:rsidRPr="006E394E" w:rsidRDefault="00C73290" w:rsidP="00C73290">
      <w:pPr>
        <w:pStyle w:val="Prrafodelista"/>
        <w:numPr>
          <w:ilvl w:val="1"/>
          <w:numId w:val="6"/>
        </w:numPr>
        <w:jc w:val="both"/>
        <w:rPr>
          <w:rFonts w:ascii="Arial" w:hAnsi="Arial" w:cs="Arial"/>
          <w:i/>
          <w:sz w:val="20"/>
          <w:szCs w:val="20"/>
        </w:rPr>
      </w:pPr>
      <w:r w:rsidRPr="006E394E">
        <w:rPr>
          <w:rFonts w:ascii="Arial" w:hAnsi="Arial" w:cs="Arial"/>
          <w:i/>
          <w:sz w:val="20"/>
          <w:szCs w:val="20"/>
        </w:rPr>
        <w:t>Comunicación Social</w:t>
      </w:r>
    </w:p>
    <w:p w:rsidR="00C73290" w:rsidRPr="006E394E" w:rsidRDefault="00C73290" w:rsidP="00C73290">
      <w:pPr>
        <w:pStyle w:val="Prrafodelista"/>
        <w:numPr>
          <w:ilvl w:val="1"/>
          <w:numId w:val="6"/>
        </w:numPr>
        <w:jc w:val="both"/>
        <w:rPr>
          <w:rFonts w:ascii="Arial" w:hAnsi="Arial" w:cs="Arial"/>
          <w:i/>
          <w:sz w:val="20"/>
          <w:szCs w:val="20"/>
        </w:rPr>
      </w:pPr>
      <w:r w:rsidRPr="006E394E">
        <w:rPr>
          <w:rFonts w:ascii="Arial" w:hAnsi="Arial" w:cs="Arial"/>
          <w:i/>
          <w:sz w:val="20"/>
          <w:szCs w:val="20"/>
        </w:rPr>
        <w:t>Asuntos Jurídicos</w:t>
      </w:r>
    </w:p>
    <w:p w:rsidR="00C73290" w:rsidRPr="006E394E" w:rsidRDefault="00C73290" w:rsidP="00C73290">
      <w:pPr>
        <w:pStyle w:val="Prrafodelista"/>
        <w:numPr>
          <w:ilvl w:val="1"/>
          <w:numId w:val="6"/>
        </w:numPr>
        <w:jc w:val="both"/>
        <w:rPr>
          <w:rFonts w:ascii="Arial" w:hAnsi="Arial" w:cs="Arial"/>
          <w:i/>
          <w:sz w:val="20"/>
          <w:szCs w:val="20"/>
        </w:rPr>
      </w:pPr>
      <w:r w:rsidRPr="006E394E">
        <w:rPr>
          <w:rFonts w:ascii="Arial" w:hAnsi="Arial" w:cs="Arial"/>
          <w:i/>
          <w:sz w:val="20"/>
          <w:szCs w:val="20"/>
        </w:rPr>
        <w:t>Contraloría Interna</w:t>
      </w:r>
    </w:p>
    <w:p w:rsidR="00C73290" w:rsidRPr="006E394E" w:rsidRDefault="00C73290" w:rsidP="00C73290">
      <w:pPr>
        <w:pStyle w:val="Prrafodelista"/>
        <w:numPr>
          <w:ilvl w:val="1"/>
          <w:numId w:val="6"/>
        </w:numPr>
        <w:jc w:val="both"/>
        <w:rPr>
          <w:rFonts w:ascii="Arial" w:hAnsi="Arial" w:cs="Arial"/>
          <w:i/>
          <w:sz w:val="20"/>
          <w:szCs w:val="20"/>
        </w:rPr>
      </w:pPr>
      <w:r w:rsidRPr="006E394E">
        <w:rPr>
          <w:rFonts w:ascii="Arial" w:hAnsi="Arial" w:cs="Arial"/>
          <w:i/>
          <w:sz w:val="20"/>
          <w:szCs w:val="20"/>
        </w:rPr>
        <w:t>Coordinación Intersectorial</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b/>
          <w:sz w:val="20"/>
          <w:szCs w:val="20"/>
        </w:rPr>
      </w:pPr>
      <w:r w:rsidRPr="006E394E">
        <w:rPr>
          <w:rFonts w:ascii="Arial" w:hAnsi="Arial" w:cs="Arial"/>
          <w:b/>
          <w:sz w:val="20"/>
          <w:szCs w:val="20"/>
        </w:rPr>
        <w:t>II.- Coordinador General de Salud Pública</w:t>
      </w:r>
    </w:p>
    <w:p w:rsidR="00C73290" w:rsidRPr="006E394E" w:rsidRDefault="00C73290" w:rsidP="00C73290">
      <w:pPr>
        <w:pStyle w:val="Prrafodelista"/>
        <w:numPr>
          <w:ilvl w:val="1"/>
          <w:numId w:val="12"/>
        </w:numPr>
        <w:jc w:val="both"/>
        <w:rPr>
          <w:rFonts w:ascii="Arial" w:hAnsi="Arial" w:cs="Arial"/>
          <w:i/>
          <w:sz w:val="20"/>
          <w:szCs w:val="20"/>
        </w:rPr>
      </w:pPr>
      <w:r w:rsidRPr="006E394E">
        <w:rPr>
          <w:rFonts w:ascii="Arial" w:hAnsi="Arial" w:cs="Arial"/>
          <w:i/>
          <w:sz w:val="20"/>
          <w:szCs w:val="20"/>
        </w:rPr>
        <w:t xml:space="preserve">Director General de Servicios de Salud </w:t>
      </w:r>
    </w:p>
    <w:p w:rsidR="00C73290" w:rsidRPr="006E394E" w:rsidRDefault="00C73290" w:rsidP="00C73290">
      <w:pPr>
        <w:pStyle w:val="Prrafodelista"/>
        <w:numPr>
          <w:ilvl w:val="0"/>
          <w:numId w:val="7"/>
        </w:numPr>
        <w:jc w:val="both"/>
        <w:rPr>
          <w:rFonts w:ascii="Arial" w:hAnsi="Arial" w:cs="Arial"/>
          <w:sz w:val="20"/>
          <w:szCs w:val="20"/>
        </w:rPr>
      </w:pPr>
      <w:r w:rsidRPr="006E394E">
        <w:rPr>
          <w:rFonts w:ascii="Arial" w:hAnsi="Arial" w:cs="Arial"/>
          <w:sz w:val="20"/>
          <w:szCs w:val="20"/>
        </w:rPr>
        <w:t>Dirección de Atención Médica</w:t>
      </w:r>
    </w:p>
    <w:p w:rsidR="00C73290" w:rsidRPr="006E394E" w:rsidRDefault="00C73290" w:rsidP="00C73290">
      <w:pPr>
        <w:pStyle w:val="Prrafodelista"/>
        <w:numPr>
          <w:ilvl w:val="0"/>
          <w:numId w:val="7"/>
        </w:numPr>
        <w:jc w:val="both"/>
        <w:rPr>
          <w:rFonts w:ascii="Arial" w:hAnsi="Arial" w:cs="Arial"/>
          <w:sz w:val="20"/>
          <w:szCs w:val="20"/>
        </w:rPr>
      </w:pPr>
      <w:r w:rsidRPr="006E394E">
        <w:rPr>
          <w:rFonts w:ascii="Arial" w:hAnsi="Arial" w:cs="Arial"/>
          <w:sz w:val="20"/>
          <w:szCs w:val="20"/>
        </w:rPr>
        <w:t>Dirección de Salud Pública</w:t>
      </w:r>
    </w:p>
    <w:p w:rsidR="00C73290" w:rsidRPr="006E394E" w:rsidRDefault="00C73290" w:rsidP="00C73290">
      <w:pPr>
        <w:pStyle w:val="Prrafodelista"/>
        <w:numPr>
          <w:ilvl w:val="0"/>
          <w:numId w:val="7"/>
        </w:numPr>
        <w:jc w:val="both"/>
        <w:rPr>
          <w:rFonts w:ascii="Arial" w:hAnsi="Arial" w:cs="Arial"/>
          <w:sz w:val="20"/>
          <w:szCs w:val="20"/>
        </w:rPr>
      </w:pPr>
      <w:r w:rsidRPr="006E394E">
        <w:rPr>
          <w:rFonts w:ascii="Arial" w:hAnsi="Arial" w:cs="Arial"/>
          <w:sz w:val="20"/>
          <w:szCs w:val="20"/>
        </w:rPr>
        <w:t>Dirección de Enseñanza e Investigación</w:t>
      </w:r>
    </w:p>
    <w:p w:rsidR="00C73290" w:rsidRPr="006E394E" w:rsidRDefault="00C73290" w:rsidP="00C73290">
      <w:pPr>
        <w:pStyle w:val="Prrafodelista"/>
        <w:numPr>
          <w:ilvl w:val="0"/>
          <w:numId w:val="7"/>
        </w:numPr>
        <w:jc w:val="both"/>
        <w:rPr>
          <w:rFonts w:ascii="Arial" w:hAnsi="Arial" w:cs="Arial"/>
          <w:sz w:val="20"/>
          <w:szCs w:val="20"/>
        </w:rPr>
      </w:pPr>
      <w:r w:rsidRPr="006E394E">
        <w:rPr>
          <w:rFonts w:ascii="Arial" w:hAnsi="Arial" w:cs="Arial"/>
          <w:sz w:val="20"/>
          <w:szCs w:val="20"/>
        </w:rPr>
        <w:t>Dirección de Salud Mental</w:t>
      </w:r>
    </w:p>
    <w:p w:rsidR="00C73290" w:rsidRPr="006E394E" w:rsidRDefault="00C73290" w:rsidP="00C73290">
      <w:pPr>
        <w:pStyle w:val="Prrafodelista"/>
        <w:numPr>
          <w:ilvl w:val="0"/>
          <w:numId w:val="7"/>
        </w:numPr>
        <w:jc w:val="both"/>
        <w:rPr>
          <w:rFonts w:ascii="Arial" w:hAnsi="Arial" w:cs="Arial"/>
          <w:sz w:val="20"/>
          <w:szCs w:val="20"/>
        </w:rPr>
      </w:pPr>
      <w:r w:rsidRPr="006E394E">
        <w:rPr>
          <w:rFonts w:ascii="Arial" w:hAnsi="Arial" w:cs="Arial"/>
          <w:sz w:val="20"/>
          <w:szCs w:val="20"/>
        </w:rPr>
        <w:t>Dirección de Extensión de Cobertura</w:t>
      </w:r>
    </w:p>
    <w:p w:rsidR="00C73290" w:rsidRPr="006E394E" w:rsidRDefault="00C73290" w:rsidP="00C73290">
      <w:pPr>
        <w:pStyle w:val="Prrafodelista"/>
        <w:ind w:left="360"/>
        <w:jc w:val="both"/>
        <w:rPr>
          <w:rFonts w:ascii="Arial" w:hAnsi="Arial" w:cs="Arial"/>
          <w:sz w:val="20"/>
          <w:szCs w:val="20"/>
        </w:rPr>
      </w:pPr>
    </w:p>
    <w:p w:rsidR="00C73290" w:rsidRPr="006E394E" w:rsidRDefault="00C73290" w:rsidP="00C73290">
      <w:pPr>
        <w:pStyle w:val="Prrafodelista"/>
        <w:numPr>
          <w:ilvl w:val="1"/>
          <w:numId w:val="12"/>
        </w:numPr>
        <w:jc w:val="both"/>
        <w:rPr>
          <w:rFonts w:ascii="Arial" w:hAnsi="Arial" w:cs="Arial"/>
          <w:i/>
          <w:sz w:val="20"/>
          <w:szCs w:val="20"/>
        </w:rPr>
      </w:pPr>
      <w:r w:rsidRPr="006E394E">
        <w:rPr>
          <w:rFonts w:ascii="Arial" w:hAnsi="Arial" w:cs="Arial"/>
          <w:i/>
          <w:sz w:val="20"/>
          <w:szCs w:val="20"/>
        </w:rPr>
        <w:t>Director General de Protección contra Riesgos Sanitarios</w:t>
      </w:r>
    </w:p>
    <w:p w:rsidR="00C73290" w:rsidRPr="006E394E" w:rsidRDefault="00C73290" w:rsidP="00C73290">
      <w:pPr>
        <w:pStyle w:val="Prrafodelista"/>
        <w:numPr>
          <w:ilvl w:val="0"/>
          <w:numId w:val="8"/>
        </w:numPr>
        <w:ind w:left="426" w:hanging="426"/>
        <w:jc w:val="both"/>
        <w:rPr>
          <w:rFonts w:ascii="Arial" w:hAnsi="Arial" w:cs="Arial"/>
          <w:sz w:val="20"/>
          <w:szCs w:val="20"/>
        </w:rPr>
      </w:pPr>
      <w:r w:rsidRPr="006E394E">
        <w:rPr>
          <w:rFonts w:ascii="Arial" w:hAnsi="Arial" w:cs="Arial"/>
          <w:sz w:val="20"/>
          <w:szCs w:val="20"/>
        </w:rPr>
        <w:t xml:space="preserve">Dirección de Regulación y Fomento Sanitario </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b/>
          <w:sz w:val="20"/>
          <w:szCs w:val="20"/>
        </w:rPr>
      </w:pPr>
      <w:r w:rsidRPr="006E394E">
        <w:rPr>
          <w:rFonts w:ascii="Arial" w:hAnsi="Arial" w:cs="Arial"/>
          <w:b/>
          <w:sz w:val="20"/>
          <w:szCs w:val="20"/>
        </w:rPr>
        <w:t>III.- Coordinador General de Administración y Finanzas</w:t>
      </w:r>
    </w:p>
    <w:p w:rsidR="00C73290" w:rsidRPr="006E394E" w:rsidRDefault="00C73290" w:rsidP="00C73290">
      <w:pPr>
        <w:pStyle w:val="Prrafodelista"/>
        <w:numPr>
          <w:ilvl w:val="1"/>
          <w:numId w:val="7"/>
        </w:numPr>
        <w:jc w:val="both"/>
        <w:rPr>
          <w:rFonts w:ascii="Arial" w:hAnsi="Arial" w:cs="Arial"/>
          <w:i/>
          <w:sz w:val="20"/>
          <w:szCs w:val="20"/>
        </w:rPr>
      </w:pPr>
      <w:r w:rsidRPr="006E394E">
        <w:rPr>
          <w:rFonts w:ascii="Arial" w:hAnsi="Arial" w:cs="Arial"/>
          <w:i/>
          <w:sz w:val="20"/>
          <w:szCs w:val="20"/>
        </w:rPr>
        <w:t>Director General de Administración</w:t>
      </w:r>
    </w:p>
    <w:p w:rsidR="00C73290" w:rsidRPr="006E394E" w:rsidRDefault="00C73290" w:rsidP="00C73290">
      <w:pPr>
        <w:pStyle w:val="Prrafodelista"/>
        <w:numPr>
          <w:ilvl w:val="0"/>
          <w:numId w:val="9"/>
        </w:numPr>
        <w:ind w:left="426" w:hanging="426"/>
        <w:jc w:val="both"/>
        <w:rPr>
          <w:rFonts w:ascii="Arial" w:hAnsi="Arial" w:cs="Arial"/>
          <w:sz w:val="20"/>
          <w:szCs w:val="20"/>
        </w:rPr>
      </w:pPr>
      <w:r w:rsidRPr="006E394E">
        <w:rPr>
          <w:rFonts w:ascii="Arial" w:hAnsi="Arial" w:cs="Arial"/>
          <w:sz w:val="20"/>
          <w:szCs w:val="20"/>
        </w:rPr>
        <w:t>Dirección de Contabilidad y Seguimiento a Auditorías</w:t>
      </w:r>
    </w:p>
    <w:p w:rsidR="00C73290" w:rsidRPr="006E394E" w:rsidRDefault="00C73290" w:rsidP="00C73290">
      <w:pPr>
        <w:pStyle w:val="Prrafodelista"/>
        <w:numPr>
          <w:ilvl w:val="0"/>
          <w:numId w:val="9"/>
        </w:numPr>
        <w:ind w:left="426" w:hanging="426"/>
        <w:jc w:val="both"/>
        <w:rPr>
          <w:rFonts w:ascii="Arial" w:hAnsi="Arial" w:cs="Arial"/>
          <w:sz w:val="20"/>
          <w:szCs w:val="20"/>
        </w:rPr>
      </w:pPr>
      <w:r w:rsidRPr="006E394E">
        <w:rPr>
          <w:rFonts w:ascii="Arial" w:hAnsi="Arial" w:cs="Arial"/>
          <w:sz w:val="20"/>
          <w:szCs w:val="20"/>
        </w:rPr>
        <w:t>Dirección de Presupuesto y Recursos Financieros</w:t>
      </w:r>
    </w:p>
    <w:p w:rsidR="00C73290" w:rsidRPr="006E394E" w:rsidRDefault="00C73290" w:rsidP="00C73290">
      <w:pPr>
        <w:pStyle w:val="Prrafodelista"/>
        <w:numPr>
          <w:ilvl w:val="0"/>
          <w:numId w:val="9"/>
        </w:numPr>
        <w:ind w:left="426" w:hanging="426"/>
        <w:jc w:val="both"/>
        <w:rPr>
          <w:rFonts w:ascii="Arial" w:hAnsi="Arial" w:cs="Arial"/>
          <w:sz w:val="20"/>
          <w:szCs w:val="20"/>
        </w:rPr>
      </w:pPr>
      <w:r w:rsidRPr="006E394E">
        <w:rPr>
          <w:rFonts w:ascii="Arial" w:hAnsi="Arial" w:cs="Arial"/>
          <w:sz w:val="20"/>
          <w:szCs w:val="20"/>
        </w:rPr>
        <w:t>Dirección de Recursos Materiales y Servicios Generales</w:t>
      </w:r>
    </w:p>
    <w:p w:rsidR="00C73290" w:rsidRDefault="00C73290" w:rsidP="00C73290">
      <w:pPr>
        <w:jc w:val="both"/>
        <w:rPr>
          <w:rFonts w:ascii="Arial" w:hAnsi="Arial" w:cs="Arial"/>
          <w:sz w:val="20"/>
          <w:szCs w:val="20"/>
        </w:rPr>
      </w:pPr>
    </w:p>
    <w:p w:rsidR="00C73290"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rPr>
      </w:pPr>
    </w:p>
    <w:p w:rsidR="00C73290" w:rsidRPr="006E394E" w:rsidRDefault="00C73290" w:rsidP="00C73290">
      <w:pPr>
        <w:pStyle w:val="Prrafodelista"/>
        <w:numPr>
          <w:ilvl w:val="1"/>
          <w:numId w:val="7"/>
        </w:numPr>
        <w:jc w:val="both"/>
        <w:rPr>
          <w:rFonts w:ascii="Arial" w:hAnsi="Arial" w:cs="Arial"/>
          <w:i/>
          <w:sz w:val="20"/>
          <w:szCs w:val="20"/>
        </w:rPr>
      </w:pPr>
      <w:r w:rsidRPr="006E394E">
        <w:rPr>
          <w:rFonts w:ascii="Arial" w:hAnsi="Arial" w:cs="Arial"/>
          <w:i/>
          <w:sz w:val="20"/>
          <w:szCs w:val="20"/>
        </w:rPr>
        <w:t>Director General de Recursos Humanos</w:t>
      </w:r>
    </w:p>
    <w:p w:rsidR="00C73290" w:rsidRPr="006E394E" w:rsidRDefault="00C73290" w:rsidP="00C73290">
      <w:pPr>
        <w:pStyle w:val="Prrafodelista"/>
        <w:numPr>
          <w:ilvl w:val="0"/>
          <w:numId w:val="10"/>
        </w:numPr>
        <w:jc w:val="both"/>
        <w:rPr>
          <w:rFonts w:ascii="Arial" w:hAnsi="Arial" w:cs="Arial"/>
          <w:sz w:val="20"/>
          <w:szCs w:val="20"/>
        </w:rPr>
      </w:pPr>
      <w:r w:rsidRPr="006E394E">
        <w:rPr>
          <w:rFonts w:ascii="Arial" w:hAnsi="Arial" w:cs="Arial"/>
          <w:sz w:val="20"/>
          <w:szCs w:val="20"/>
        </w:rPr>
        <w:t>Dirección de Desarrollo Humano</w:t>
      </w:r>
    </w:p>
    <w:p w:rsidR="00C73290" w:rsidRPr="006E394E" w:rsidRDefault="00C73290" w:rsidP="00C73290">
      <w:pPr>
        <w:pStyle w:val="Prrafodelista"/>
        <w:numPr>
          <w:ilvl w:val="0"/>
          <w:numId w:val="10"/>
        </w:numPr>
        <w:jc w:val="both"/>
        <w:rPr>
          <w:rFonts w:ascii="Arial" w:hAnsi="Arial" w:cs="Arial"/>
          <w:sz w:val="20"/>
          <w:szCs w:val="20"/>
        </w:rPr>
      </w:pPr>
      <w:r w:rsidRPr="006E394E">
        <w:rPr>
          <w:rFonts w:ascii="Arial" w:hAnsi="Arial" w:cs="Arial"/>
          <w:sz w:val="20"/>
          <w:szCs w:val="20"/>
        </w:rPr>
        <w:t xml:space="preserve">Dirección de Administración y Control de Servicios Personales </w:t>
      </w:r>
    </w:p>
    <w:p w:rsidR="00C73290" w:rsidRPr="006E394E" w:rsidRDefault="00C73290" w:rsidP="00C73290">
      <w:pPr>
        <w:jc w:val="both"/>
        <w:rPr>
          <w:rFonts w:ascii="Arial" w:hAnsi="Arial" w:cs="Arial"/>
          <w:sz w:val="20"/>
          <w:szCs w:val="20"/>
        </w:rPr>
      </w:pPr>
    </w:p>
    <w:p w:rsidR="00C73290" w:rsidRPr="006E394E" w:rsidRDefault="00C73290" w:rsidP="00C73290">
      <w:pPr>
        <w:pStyle w:val="Prrafodelista"/>
        <w:numPr>
          <w:ilvl w:val="1"/>
          <w:numId w:val="7"/>
        </w:numPr>
        <w:jc w:val="both"/>
        <w:rPr>
          <w:rFonts w:ascii="Arial" w:hAnsi="Arial" w:cs="Arial"/>
          <w:i/>
          <w:sz w:val="20"/>
          <w:szCs w:val="20"/>
        </w:rPr>
      </w:pPr>
      <w:r w:rsidRPr="006E394E">
        <w:rPr>
          <w:rFonts w:ascii="Arial" w:hAnsi="Arial" w:cs="Arial"/>
          <w:i/>
          <w:sz w:val="20"/>
          <w:szCs w:val="20"/>
        </w:rPr>
        <w:t xml:space="preserve">Director General de Planeación y Desarrollo </w:t>
      </w:r>
    </w:p>
    <w:p w:rsidR="00C73290" w:rsidRPr="006E394E" w:rsidRDefault="00C73290" w:rsidP="00C73290">
      <w:pPr>
        <w:pStyle w:val="Prrafodelista"/>
        <w:numPr>
          <w:ilvl w:val="0"/>
          <w:numId w:val="11"/>
        </w:numPr>
        <w:jc w:val="both"/>
        <w:rPr>
          <w:rFonts w:ascii="Arial" w:hAnsi="Arial" w:cs="Arial"/>
          <w:sz w:val="20"/>
          <w:szCs w:val="20"/>
        </w:rPr>
      </w:pPr>
      <w:r w:rsidRPr="006E394E">
        <w:rPr>
          <w:rFonts w:ascii="Arial" w:hAnsi="Arial" w:cs="Arial"/>
          <w:sz w:val="20"/>
          <w:szCs w:val="20"/>
        </w:rPr>
        <w:t>Dirección de Planeación</w:t>
      </w:r>
    </w:p>
    <w:p w:rsidR="00C73290" w:rsidRPr="006E394E" w:rsidRDefault="00C73290" w:rsidP="00C73290">
      <w:pPr>
        <w:pStyle w:val="Prrafodelista"/>
        <w:numPr>
          <w:ilvl w:val="0"/>
          <w:numId w:val="11"/>
        </w:numPr>
        <w:jc w:val="both"/>
        <w:rPr>
          <w:rFonts w:ascii="Arial" w:hAnsi="Arial" w:cs="Arial"/>
          <w:sz w:val="20"/>
          <w:szCs w:val="20"/>
        </w:rPr>
      </w:pPr>
      <w:r w:rsidRPr="006E394E">
        <w:rPr>
          <w:rFonts w:ascii="Arial" w:hAnsi="Arial" w:cs="Arial"/>
          <w:sz w:val="20"/>
          <w:szCs w:val="20"/>
        </w:rPr>
        <w:t>Dirección de Desarrollo Institucional</w:t>
      </w:r>
    </w:p>
    <w:p w:rsidR="00C73290" w:rsidRPr="006E394E" w:rsidRDefault="00C73290" w:rsidP="00C73290">
      <w:pPr>
        <w:pStyle w:val="Prrafodelista"/>
        <w:numPr>
          <w:ilvl w:val="0"/>
          <w:numId w:val="11"/>
        </w:numPr>
        <w:jc w:val="both"/>
        <w:rPr>
          <w:rFonts w:ascii="Arial" w:hAnsi="Arial" w:cs="Arial"/>
          <w:sz w:val="20"/>
          <w:szCs w:val="20"/>
        </w:rPr>
      </w:pPr>
      <w:r w:rsidRPr="006E394E">
        <w:rPr>
          <w:rFonts w:ascii="Arial" w:hAnsi="Arial" w:cs="Arial"/>
          <w:sz w:val="20"/>
          <w:szCs w:val="20"/>
        </w:rPr>
        <w:t xml:space="preserve">Dirección de Infraestructura </w:t>
      </w:r>
    </w:p>
    <w:p w:rsidR="00C73290" w:rsidRPr="006E394E" w:rsidRDefault="00C73290" w:rsidP="00C73290">
      <w:pPr>
        <w:pStyle w:val="Prrafodelista"/>
        <w:numPr>
          <w:ilvl w:val="0"/>
          <w:numId w:val="11"/>
        </w:numPr>
        <w:jc w:val="both"/>
        <w:rPr>
          <w:rFonts w:ascii="Arial" w:hAnsi="Arial" w:cs="Arial"/>
          <w:sz w:val="20"/>
          <w:szCs w:val="20"/>
        </w:rPr>
      </w:pPr>
      <w:r w:rsidRPr="006E394E">
        <w:rPr>
          <w:rFonts w:ascii="Arial" w:hAnsi="Arial" w:cs="Arial"/>
          <w:sz w:val="20"/>
          <w:szCs w:val="20"/>
        </w:rPr>
        <w:t>Dirección de Ingeniería Biomédica</w:t>
      </w:r>
    </w:p>
    <w:p w:rsidR="00C73290" w:rsidRPr="006E394E" w:rsidRDefault="00C73290" w:rsidP="00C73290">
      <w:pPr>
        <w:jc w:val="both"/>
        <w:rPr>
          <w:rFonts w:ascii="Arial" w:hAnsi="Arial" w:cs="Arial"/>
          <w:sz w:val="20"/>
          <w:szCs w:val="20"/>
          <w:u w:val="single"/>
        </w:rPr>
      </w:pPr>
    </w:p>
    <w:p w:rsidR="00C73290" w:rsidRPr="006E394E" w:rsidRDefault="00C73290" w:rsidP="00C73290">
      <w:pPr>
        <w:jc w:val="both"/>
        <w:rPr>
          <w:rFonts w:ascii="Arial" w:hAnsi="Arial" w:cs="Arial"/>
          <w:sz w:val="20"/>
          <w:szCs w:val="20"/>
        </w:rPr>
      </w:pPr>
      <w:r w:rsidRPr="006E394E">
        <w:rPr>
          <w:rFonts w:ascii="Arial" w:hAnsi="Arial" w:cs="Arial"/>
          <w:b/>
          <w:sz w:val="20"/>
          <w:szCs w:val="20"/>
        </w:rPr>
        <w:t>g)</w:t>
      </w:r>
      <w:r w:rsidRPr="006E394E">
        <w:rPr>
          <w:rFonts w:ascii="Arial" w:hAnsi="Arial" w:cs="Arial"/>
          <w:sz w:val="20"/>
          <w:szCs w:val="20"/>
        </w:rPr>
        <w:t xml:space="preserve"> Fideicomisos, mandatos y análogos de los cuales es fideicomitente o fideicomisario.</w:t>
      </w:r>
    </w:p>
    <w:p w:rsidR="00C73290" w:rsidRPr="006E394E" w:rsidRDefault="00C73290" w:rsidP="00C73290">
      <w:pPr>
        <w:jc w:val="both"/>
        <w:rPr>
          <w:rFonts w:ascii="Arial" w:hAnsi="Arial" w:cs="Arial"/>
          <w:sz w:val="20"/>
          <w:szCs w:val="20"/>
        </w:rPr>
      </w:pPr>
      <w:r w:rsidRPr="006E394E">
        <w:rPr>
          <w:rFonts w:ascii="Arial" w:hAnsi="Arial" w:cs="Arial"/>
          <w:sz w:val="20"/>
          <w:szCs w:val="20"/>
        </w:rPr>
        <w:t>El Instituto de Salud Pública del Estado de Guanajuato no tiene suscrito algún Fideicomiso, mandato y/o análogo.</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b/>
          <w:sz w:val="20"/>
          <w:szCs w:val="20"/>
        </w:rPr>
      </w:pPr>
      <w:r w:rsidRPr="006E394E">
        <w:rPr>
          <w:rFonts w:ascii="Arial" w:hAnsi="Arial" w:cs="Arial"/>
          <w:b/>
          <w:sz w:val="20"/>
          <w:szCs w:val="20"/>
        </w:rPr>
        <w:t>5. Bases de Preparación de los Estados Financieros:</w:t>
      </w:r>
    </w:p>
    <w:p w:rsidR="00C73290" w:rsidRPr="006E394E" w:rsidRDefault="00C73290" w:rsidP="00C73290">
      <w:pPr>
        <w:jc w:val="both"/>
        <w:rPr>
          <w:rFonts w:ascii="Arial" w:hAnsi="Arial" w:cs="Arial"/>
          <w:sz w:val="20"/>
          <w:szCs w:val="20"/>
        </w:rPr>
      </w:pPr>
      <w:r w:rsidRPr="006E394E">
        <w:rPr>
          <w:rFonts w:ascii="Arial" w:hAnsi="Arial" w:cs="Arial"/>
          <w:sz w:val="20"/>
          <w:szCs w:val="20"/>
        </w:rPr>
        <w:t>Se informará sobre:</w:t>
      </w:r>
    </w:p>
    <w:p w:rsidR="00C73290" w:rsidRPr="006E394E" w:rsidRDefault="00C73290" w:rsidP="00C73290">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Si se ha observado la normatividad emitida por el CONAC y las disposiciones legales aplicables.</w:t>
      </w:r>
    </w:p>
    <w:p w:rsidR="00C73290" w:rsidRDefault="00C73290" w:rsidP="00C73290">
      <w:pPr>
        <w:jc w:val="both"/>
        <w:rPr>
          <w:rFonts w:ascii="Arial" w:hAnsi="Arial" w:cs="Arial"/>
          <w:sz w:val="20"/>
          <w:szCs w:val="20"/>
        </w:rPr>
      </w:pPr>
      <w:r w:rsidRPr="006E394E">
        <w:rPr>
          <w:rFonts w:ascii="Arial" w:hAnsi="Arial" w:cs="Arial"/>
          <w:sz w:val="20"/>
          <w:szCs w:val="20"/>
        </w:rPr>
        <w:t>Los Estados Financieros del Instituto de salud Pública del Estado de Guanaj</w:t>
      </w:r>
      <w:r>
        <w:rPr>
          <w:rFonts w:ascii="Arial" w:hAnsi="Arial" w:cs="Arial"/>
          <w:sz w:val="20"/>
          <w:szCs w:val="20"/>
        </w:rPr>
        <w:t>uato, correspondientes al cuarto</w:t>
      </w:r>
      <w:r w:rsidRPr="006E394E">
        <w:rPr>
          <w:rFonts w:ascii="Arial" w:hAnsi="Arial" w:cs="Arial"/>
          <w:sz w:val="20"/>
          <w:szCs w:val="20"/>
        </w:rPr>
        <w:t xml:space="preserve"> trimestre del presente año</w:t>
      </w:r>
      <w:r>
        <w:rPr>
          <w:rFonts w:ascii="Arial" w:hAnsi="Arial" w:cs="Arial"/>
          <w:sz w:val="20"/>
          <w:szCs w:val="20"/>
        </w:rPr>
        <w:t xml:space="preserve"> y que se integran a la cuenta pública trimestral</w:t>
      </w:r>
      <w:r w:rsidRPr="006E394E">
        <w:rPr>
          <w:rFonts w:ascii="Arial" w:hAnsi="Arial" w:cs="Arial"/>
          <w:sz w:val="20"/>
          <w:szCs w:val="20"/>
        </w:rPr>
        <w:t>, fueron emitidos de acuerdo a lo establecido en el Manual de Contabilidad Gubernamental, específicamente en el Capítulo VII “De Los Estados e Informes Contables, Presupuestarios, Programáticos y de los Indicadores de Postura Fiscal”, proporcionando información sobre La Situación Financiera, Los Resultados de la Gestión, Los Flujos de Efectivo, y sobre el Ejercicio de la Ley de Ingresos y del Presupuesto de Egresos, así como de la postura fiscal del ISAPEG.</w:t>
      </w:r>
    </w:p>
    <w:p w:rsidR="00C73290" w:rsidRPr="006E394E" w:rsidRDefault="00C73290" w:rsidP="00C73290">
      <w:pPr>
        <w:jc w:val="both"/>
        <w:rPr>
          <w:rFonts w:ascii="Arial" w:hAnsi="Arial" w:cs="Arial"/>
          <w:sz w:val="20"/>
          <w:szCs w:val="20"/>
        </w:rPr>
      </w:pPr>
    </w:p>
    <w:p w:rsidR="00C73290" w:rsidRDefault="00C73290" w:rsidP="00C73290">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C73290" w:rsidRPr="006E394E" w:rsidRDefault="00C73290" w:rsidP="00C73290">
      <w:pPr>
        <w:jc w:val="both"/>
        <w:rPr>
          <w:rFonts w:ascii="Arial" w:hAnsi="Arial" w:cs="Arial"/>
          <w:sz w:val="20"/>
          <w:szCs w:val="20"/>
        </w:rPr>
      </w:pPr>
    </w:p>
    <w:p w:rsidR="00C73290" w:rsidRDefault="00C73290" w:rsidP="00C73290">
      <w:pPr>
        <w:jc w:val="both"/>
        <w:rPr>
          <w:rFonts w:ascii="Arial" w:hAnsi="Arial" w:cs="Arial"/>
          <w:sz w:val="20"/>
          <w:szCs w:val="20"/>
        </w:rPr>
      </w:pPr>
      <w:r w:rsidRPr="006E394E">
        <w:rPr>
          <w:rFonts w:ascii="Arial" w:hAnsi="Arial" w:cs="Arial"/>
          <w:sz w:val="20"/>
          <w:szCs w:val="20"/>
        </w:rPr>
        <w:t>En la elaboración de los Estados Financieros del Instituto de Salud Pública del Estado de Guanajuato, para efectos del reconocimiento, valuación y revelación de los diferentes rubros de la información financiera se tomó como base de medición el costo histórico de todos los eventos que afectaron económicamente al Instituto, cuantificados en términos monetarios y registrados en moneda nacional.</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rPr>
      </w:pPr>
      <w:r w:rsidRPr="006E394E">
        <w:rPr>
          <w:rFonts w:ascii="Arial" w:hAnsi="Arial" w:cs="Arial"/>
          <w:sz w:val="20"/>
          <w:szCs w:val="20"/>
        </w:rPr>
        <w:t>El costo histórico de las operaciones corresponde al monto erogado para su adquisición conforme a la documentación contable original justificativa y comprobatoria.</w:t>
      </w:r>
    </w:p>
    <w:p w:rsidR="00C73290" w:rsidRPr="006E394E" w:rsidRDefault="00C73290" w:rsidP="00C73290">
      <w:pPr>
        <w:jc w:val="both"/>
        <w:rPr>
          <w:rFonts w:ascii="Arial" w:hAnsi="Arial" w:cs="Arial"/>
          <w:sz w:val="20"/>
          <w:szCs w:val="20"/>
        </w:rPr>
      </w:pPr>
      <w:r w:rsidRPr="006E394E">
        <w:rPr>
          <w:rFonts w:ascii="Arial" w:hAnsi="Arial" w:cs="Arial"/>
          <w:sz w:val="20"/>
          <w:szCs w:val="20"/>
        </w:rPr>
        <w:t>Lo anterior de acuerdo a lo establecido en el Postulado Básico de Contabilidad Gubernamental:</w:t>
      </w:r>
    </w:p>
    <w:p w:rsidR="00C73290"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rPr>
      </w:pPr>
      <w:r w:rsidRPr="006E394E">
        <w:rPr>
          <w:rFonts w:ascii="Arial" w:hAnsi="Arial" w:cs="Arial"/>
          <w:sz w:val="20"/>
          <w:szCs w:val="20"/>
        </w:rPr>
        <w:t xml:space="preserve"> IX.- Valuación.</w:t>
      </w:r>
    </w:p>
    <w:p w:rsidR="00C73290" w:rsidRPr="006E394E" w:rsidRDefault="00C73290" w:rsidP="00C73290">
      <w:pPr>
        <w:jc w:val="both"/>
        <w:rPr>
          <w:rFonts w:ascii="Arial" w:hAnsi="Arial" w:cs="Arial"/>
          <w:sz w:val="20"/>
          <w:szCs w:val="20"/>
        </w:rPr>
      </w:pPr>
      <w:r w:rsidRPr="006E394E">
        <w:rPr>
          <w:rFonts w:ascii="Arial" w:hAnsi="Arial" w:cs="Arial"/>
          <w:b/>
          <w:sz w:val="20"/>
          <w:szCs w:val="20"/>
        </w:rPr>
        <w:t>c)</w:t>
      </w:r>
      <w:r w:rsidRPr="006E394E">
        <w:rPr>
          <w:rFonts w:ascii="Arial" w:hAnsi="Arial" w:cs="Arial"/>
          <w:sz w:val="20"/>
          <w:szCs w:val="20"/>
        </w:rPr>
        <w:t xml:space="preserve"> Postulados básicos.</w:t>
      </w:r>
    </w:p>
    <w:p w:rsidR="00C73290" w:rsidRDefault="00C73290" w:rsidP="00C73290">
      <w:pPr>
        <w:jc w:val="both"/>
        <w:rPr>
          <w:rFonts w:ascii="Arial" w:hAnsi="Arial" w:cs="Arial"/>
          <w:sz w:val="20"/>
          <w:szCs w:val="20"/>
        </w:rPr>
      </w:pPr>
    </w:p>
    <w:p w:rsidR="00C73290" w:rsidRDefault="00C73290" w:rsidP="00C73290">
      <w:pPr>
        <w:jc w:val="both"/>
        <w:rPr>
          <w:rFonts w:ascii="Arial" w:hAnsi="Arial" w:cs="Arial"/>
          <w:sz w:val="20"/>
          <w:szCs w:val="20"/>
        </w:rPr>
      </w:pPr>
    </w:p>
    <w:p w:rsidR="00C73290" w:rsidRDefault="00C73290" w:rsidP="00C73290">
      <w:pPr>
        <w:jc w:val="both"/>
        <w:rPr>
          <w:rFonts w:ascii="Arial" w:hAnsi="Arial" w:cs="Arial"/>
          <w:sz w:val="20"/>
          <w:szCs w:val="20"/>
        </w:rPr>
      </w:pPr>
      <w:r w:rsidRPr="006E394E">
        <w:rPr>
          <w:rFonts w:ascii="Arial" w:hAnsi="Arial" w:cs="Arial"/>
          <w:sz w:val="20"/>
          <w:szCs w:val="20"/>
        </w:rPr>
        <w:t>El Marco Conceptual de Contabilidad Gubernamental (MCCG), es la base del Sistema de Contabilidad Gubernamental del Instituto, constituyéndose en el referente teórico que define, delimita, interrelaciona e integra de forma lógico-deductiva sus objetivos y fundamentos. Además establece los criterios necesarios para el desarrollo de normas, valuación, contabilización, obtención y presentación de información contable y presupuestaria, en forma clara, oportuna, confiable y comparable, para satisfacer las necesidades de los usuarios.</w:t>
      </w:r>
    </w:p>
    <w:p w:rsidR="00C73290" w:rsidRPr="006E394E" w:rsidRDefault="00C73290" w:rsidP="00C73290">
      <w:pPr>
        <w:jc w:val="both"/>
        <w:rPr>
          <w:rFonts w:ascii="Arial" w:hAnsi="Arial" w:cs="Arial"/>
          <w:sz w:val="20"/>
          <w:szCs w:val="20"/>
        </w:rPr>
      </w:pPr>
    </w:p>
    <w:p w:rsidR="00C73290" w:rsidRDefault="00C73290" w:rsidP="00C73290">
      <w:pPr>
        <w:jc w:val="both"/>
        <w:rPr>
          <w:rFonts w:ascii="Arial" w:hAnsi="Arial" w:cs="Arial"/>
          <w:sz w:val="20"/>
          <w:szCs w:val="20"/>
        </w:rPr>
      </w:pPr>
      <w:r w:rsidRPr="006E394E">
        <w:rPr>
          <w:rFonts w:ascii="Arial" w:hAnsi="Arial" w:cs="Arial"/>
          <w:sz w:val="20"/>
          <w:szCs w:val="20"/>
        </w:rPr>
        <w:t>Los Postulados Básicos de Contabilidad Gubernamental y el Sistema Electrónico de Contabilidad Gubernamental (SAP ECC6) utilizado por el Instituto para el registro sistemático de las operaciones económicas, son piezas fundamentales del Marco Conceptual de Contabilidad Gubernamental.</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rPr>
      </w:pPr>
      <w:r w:rsidRPr="006E394E">
        <w:rPr>
          <w:rFonts w:ascii="Arial" w:hAnsi="Arial" w:cs="Arial"/>
          <w:sz w:val="20"/>
          <w:szCs w:val="20"/>
        </w:rPr>
        <w:t>Los Postulados Básicos de Contabilidad Gubernamental, son los elementos fundamentales que configuran el Sistema de Contabilidad Gubernamental del Instituto, teniendo incidencia en la identificación, el análisis, la interpretación, la captación, el procesamiento y el reconocimiento de las transformaciones, transacciones y otros eventos que afecten económicamente al Instituto.</w:t>
      </w:r>
    </w:p>
    <w:p w:rsidR="00C73290" w:rsidRPr="006E394E" w:rsidRDefault="00C73290" w:rsidP="00C73290">
      <w:pPr>
        <w:jc w:val="both"/>
        <w:rPr>
          <w:rFonts w:ascii="Arial" w:hAnsi="Arial" w:cs="Arial"/>
          <w:sz w:val="20"/>
          <w:szCs w:val="20"/>
          <w:u w:val="single"/>
        </w:rPr>
      </w:pPr>
    </w:p>
    <w:p w:rsidR="00C73290" w:rsidRPr="006E394E" w:rsidRDefault="00C73290" w:rsidP="00C73290">
      <w:pPr>
        <w:jc w:val="both"/>
        <w:rPr>
          <w:rFonts w:ascii="Arial" w:hAnsi="Arial" w:cs="Arial"/>
          <w:sz w:val="20"/>
          <w:szCs w:val="20"/>
        </w:rPr>
      </w:pPr>
      <w:r w:rsidRPr="006E394E">
        <w:rPr>
          <w:rFonts w:ascii="Arial" w:hAnsi="Arial" w:cs="Arial"/>
          <w:sz w:val="20"/>
          <w:szCs w:val="20"/>
        </w:rPr>
        <w:t>Los Postulados sustentan de manera técnica el registro de las operaciones, la elaboración y presentación de los estados financieros del Instituto; basados en su razonamiento, eficiencia demostrada, respaldo en legislación especializada y aplicación de la Ley General de Contabilidad Gubernamental, con la finalidad de uniformar los métodos, procedimientos y prácticas contables utilizadas en el Instituto.</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C73290" w:rsidRPr="006E394E" w:rsidRDefault="00C73290" w:rsidP="00C73290">
      <w:pPr>
        <w:jc w:val="both"/>
        <w:rPr>
          <w:rFonts w:ascii="Arial" w:hAnsi="Arial" w:cs="Arial"/>
          <w:sz w:val="20"/>
          <w:szCs w:val="20"/>
        </w:rPr>
      </w:pPr>
      <w:r w:rsidRPr="006E394E">
        <w:rPr>
          <w:rFonts w:ascii="Arial" w:hAnsi="Arial" w:cs="Arial"/>
          <w:sz w:val="20"/>
          <w:szCs w:val="20"/>
        </w:rPr>
        <w:t>El Instituto de Salud Pública del Estado de Guanajuato, no utilizó normatividad supletoria en el registro de sus operaciones, ni en la elaboración de los Estados Financieros.</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rPr>
      </w:pPr>
      <w:r w:rsidRPr="006E394E">
        <w:rPr>
          <w:rFonts w:ascii="Arial" w:hAnsi="Arial" w:cs="Arial"/>
          <w:b/>
          <w:sz w:val="20"/>
          <w:szCs w:val="20"/>
        </w:rPr>
        <w:t>e)</w:t>
      </w:r>
      <w:r w:rsidRPr="006E394E">
        <w:rPr>
          <w:rFonts w:ascii="Arial" w:hAnsi="Arial" w:cs="Arial"/>
          <w:sz w:val="20"/>
          <w:szCs w:val="20"/>
        </w:rPr>
        <w:t xml:space="preserve"> Para las entidades que por primera vez estén implementando la base devengado de acuerdo a la Ley de Contabilidad, deberán:</w:t>
      </w:r>
    </w:p>
    <w:p w:rsidR="00C73290"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rPr>
      </w:pPr>
      <w:r w:rsidRPr="006E394E">
        <w:rPr>
          <w:rFonts w:ascii="Arial" w:hAnsi="Arial" w:cs="Arial"/>
          <w:sz w:val="20"/>
          <w:szCs w:val="20"/>
        </w:rPr>
        <w:t>*Revelar las nuevas políticas de reconocimiento:</w:t>
      </w:r>
    </w:p>
    <w:p w:rsidR="00C73290" w:rsidRPr="006E394E" w:rsidRDefault="00C73290" w:rsidP="00C73290">
      <w:pPr>
        <w:jc w:val="both"/>
        <w:rPr>
          <w:rFonts w:ascii="Arial" w:hAnsi="Arial" w:cs="Arial"/>
          <w:sz w:val="20"/>
          <w:szCs w:val="20"/>
        </w:rPr>
      </w:pPr>
      <w:r w:rsidRPr="006E394E">
        <w:rPr>
          <w:rFonts w:ascii="Arial" w:hAnsi="Arial" w:cs="Arial"/>
          <w:sz w:val="20"/>
          <w:szCs w:val="20"/>
        </w:rPr>
        <w:t xml:space="preserve">El Instituto implementó la base devengado de acuerdo a la Ley de Contabilidad Gubernamental a partir del ejercicio 2011. </w:t>
      </w:r>
    </w:p>
    <w:p w:rsidR="00C73290"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rPr>
      </w:pPr>
      <w:r w:rsidRPr="006E394E">
        <w:rPr>
          <w:rFonts w:ascii="Arial" w:hAnsi="Arial" w:cs="Arial"/>
          <w:sz w:val="20"/>
          <w:szCs w:val="20"/>
        </w:rPr>
        <w:t>*Plan de implementación:</w:t>
      </w:r>
    </w:p>
    <w:p w:rsidR="00C73290" w:rsidRPr="006E394E" w:rsidRDefault="00C73290" w:rsidP="00C73290">
      <w:pPr>
        <w:jc w:val="both"/>
        <w:rPr>
          <w:rFonts w:ascii="Arial" w:hAnsi="Arial" w:cs="Arial"/>
          <w:sz w:val="20"/>
          <w:szCs w:val="20"/>
        </w:rPr>
      </w:pPr>
      <w:r w:rsidRPr="006E394E">
        <w:rPr>
          <w:rFonts w:ascii="Arial" w:hAnsi="Arial" w:cs="Arial"/>
          <w:sz w:val="20"/>
          <w:szCs w:val="20"/>
        </w:rPr>
        <w:t xml:space="preserve">El Instituto, implementó la base devengado de acuerdo a la Ley de Contabilidad Gubernamental desde el ejercicio 2011. </w:t>
      </w:r>
    </w:p>
    <w:p w:rsidR="00C73290" w:rsidRPr="006E394E" w:rsidRDefault="00C73290" w:rsidP="00C73290">
      <w:pPr>
        <w:jc w:val="both"/>
        <w:rPr>
          <w:rFonts w:ascii="Arial" w:hAnsi="Arial" w:cs="Arial"/>
          <w:sz w:val="20"/>
          <w:szCs w:val="20"/>
        </w:rPr>
      </w:pPr>
      <w:r w:rsidRPr="006E394E">
        <w:rPr>
          <w:rFonts w:ascii="Arial" w:hAnsi="Arial" w:cs="Arial"/>
          <w:sz w:val="20"/>
          <w:szCs w:val="20"/>
        </w:rPr>
        <w:t>*Revelar los cambios en las políticas, la clasificación y medición de las mismas, así como su impacto en la información financiera:</w:t>
      </w:r>
    </w:p>
    <w:p w:rsidR="00C73290" w:rsidRDefault="00C73290" w:rsidP="00C73290">
      <w:pPr>
        <w:jc w:val="both"/>
        <w:rPr>
          <w:rFonts w:ascii="Arial" w:hAnsi="Arial" w:cs="Arial"/>
          <w:sz w:val="20"/>
          <w:szCs w:val="20"/>
        </w:rPr>
      </w:pPr>
      <w:r w:rsidRPr="006E394E">
        <w:rPr>
          <w:rFonts w:ascii="Arial" w:hAnsi="Arial" w:cs="Arial"/>
          <w:sz w:val="20"/>
          <w:szCs w:val="20"/>
        </w:rPr>
        <w:t xml:space="preserve">El Instituto implementó la base devengado de acuerdo a la Ley de Contabilidad Gubernamental a partir del ejercicio 2011, lo que permitió que la información financiera plasmada en los Estados Financieros pueda ser comparada tomando como base las cifras del citado ejercicio contra los subsecuentes. </w:t>
      </w:r>
    </w:p>
    <w:p w:rsidR="00C73290" w:rsidRDefault="00C73290" w:rsidP="00C73290">
      <w:pPr>
        <w:jc w:val="both"/>
        <w:rPr>
          <w:rFonts w:ascii="Arial" w:hAnsi="Arial" w:cs="Arial"/>
          <w:sz w:val="20"/>
          <w:szCs w:val="20"/>
        </w:rPr>
      </w:pPr>
    </w:p>
    <w:p w:rsidR="00C73290" w:rsidRDefault="00C73290" w:rsidP="00C73290">
      <w:pPr>
        <w:jc w:val="both"/>
        <w:rPr>
          <w:rFonts w:ascii="Arial" w:hAnsi="Arial" w:cs="Arial"/>
          <w:sz w:val="20"/>
          <w:szCs w:val="20"/>
        </w:rPr>
      </w:pPr>
    </w:p>
    <w:p w:rsidR="00C73290"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b/>
          <w:sz w:val="20"/>
          <w:szCs w:val="20"/>
        </w:rPr>
      </w:pPr>
      <w:r w:rsidRPr="006E394E">
        <w:rPr>
          <w:rFonts w:ascii="Arial" w:hAnsi="Arial" w:cs="Arial"/>
          <w:b/>
          <w:sz w:val="20"/>
          <w:szCs w:val="20"/>
        </w:rPr>
        <w:t>6. Políticas de Contabilidad Significativas:</w:t>
      </w:r>
    </w:p>
    <w:p w:rsidR="00C73290" w:rsidRPr="006E394E" w:rsidRDefault="00C73290" w:rsidP="00C73290">
      <w:pPr>
        <w:jc w:val="both"/>
        <w:rPr>
          <w:rFonts w:ascii="Arial" w:hAnsi="Arial" w:cs="Arial"/>
          <w:sz w:val="20"/>
          <w:szCs w:val="20"/>
        </w:rPr>
      </w:pPr>
      <w:r w:rsidRPr="006E394E">
        <w:rPr>
          <w:rFonts w:ascii="Arial" w:hAnsi="Arial" w:cs="Arial"/>
          <w:sz w:val="20"/>
          <w:szCs w:val="20"/>
        </w:rPr>
        <w:t>Se informará sobre:</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Actualización: se informará del método utilizado para la actualización del valor de los activos, pasivos y Hacienda Pública/Patrimonio y las razones de dicha elección. Así como informar de la desconexión o reconexión inflacionaria:</w:t>
      </w:r>
    </w:p>
    <w:p w:rsidR="00C73290" w:rsidRPr="006E394E" w:rsidRDefault="00C73290" w:rsidP="00C73290">
      <w:pPr>
        <w:jc w:val="both"/>
        <w:rPr>
          <w:rFonts w:ascii="Arial" w:hAnsi="Arial" w:cs="Arial"/>
          <w:sz w:val="20"/>
          <w:szCs w:val="20"/>
        </w:rPr>
      </w:pPr>
      <w:r w:rsidRPr="006E394E">
        <w:rPr>
          <w:rFonts w:ascii="Arial" w:hAnsi="Arial" w:cs="Arial"/>
          <w:sz w:val="20"/>
          <w:szCs w:val="20"/>
        </w:rPr>
        <w:t>El Instituto no ha realizado actualizaciones del valor de los activos, pasivos y Hacienda Pública/Patrimonio.</w:t>
      </w:r>
    </w:p>
    <w:p w:rsidR="00C73290" w:rsidRDefault="00C73290" w:rsidP="00C73290">
      <w:pPr>
        <w:jc w:val="both"/>
        <w:rPr>
          <w:rFonts w:ascii="Arial" w:hAnsi="Arial" w:cs="Arial"/>
          <w:b/>
          <w:sz w:val="20"/>
          <w:szCs w:val="20"/>
        </w:rPr>
      </w:pPr>
    </w:p>
    <w:p w:rsidR="00C73290" w:rsidRPr="006E394E" w:rsidRDefault="00C73290" w:rsidP="00C73290">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Informar sobre la realización de operaciones en el extranjero y de sus efectos en la información financiera gubernamental:</w:t>
      </w:r>
    </w:p>
    <w:p w:rsidR="00C73290" w:rsidRPr="006E394E" w:rsidRDefault="00C73290" w:rsidP="00C73290">
      <w:pPr>
        <w:jc w:val="both"/>
        <w:rPr>
          <w:rFonts w:ascii="Arial" w:hAnsi="Arial" w:cs="Arial"/>
          <w:sz w:val="20"/>
          <w:szCs w:val="20"/>
        </w:rPr>
      </w:pPr>
      <w:r w:rsidRPr="006E394E">
        <w:rPr>
          <w:rFonts w:ascii="Arial" w:hAnsi="Arial" w:cs="Arial"/>
          <w:sz w:val="20"/>
          <w:szCs w:val="20"/>
        </w:rPr>
        <w:t>Esta nota no le aplica al Instituto, porque no realiza operaciones en el extranjero.</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rPr>
      </w:pPr>
      <w:r w:rsidRPr="006E394E">
        <w:rPr>
          <w:rFonts w:ascii="Arial" w:hAnsi="Arial" w:cs="Arial"/>
          <w:b/>
          <w:sz w:val="20"/>
          <w:szCs w:val="20"/>
        </w:rPr>
        <w:t>c)</w:t>
      </w:r>
      <w:r w:rsidRPr="006E394E">
        <w:rPr>
          <w:rFonts w:ascii="Arial" w:hAnsi="Arial" w:cs="Arial"/>
          <w:sz w:val="20"/>
          <w:szCs w:val="20"/>
        </w:rPr>
        <w:t xml:space="preserve"> Método de valuación de la inversión en acciones de Compañías subsidiarias no consolidadas y asociadas:</w:t>
      </w:r>
    </w:p>
    <w:p w:rsidR="00C73290" w:rsidRPr="006E394E" w:rsidRDefault="00C73290" w:rsidP="00C73290">
      <w:pPr>
        <w:jc w:val="both"/>
        <w:rPr>
          <w:rFonts w:ascii="Arial" w:hAnsi="Arial" w:cs="Arial"/>
          <w:sz w:val="20"/>
          <w:szCs w:val="20"/>
        </w:rPr>
      </w:pPr>
      <w:r w:rsidRPr="006E394E">
        <w:rPr>
          <w:rFonts w:ascii="Arial" w:hAnsi="Arial" w:cs="Arial"/>
          <w:sz w:val="20"/>
          <w:szCs w:val="20"/>
        </w:rPr>
        <w:t>Esta nota no le aplica al Instituto, porque no tiene inversiones en acciones de Compañías subsidiarias no consolidadas y asociadas.</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Sistema y método de valuación de inventarios y costo de lo vendido:</w:t>
      </w:r>
    </w:p>
    <w:p w:rsidR="00C73290" w:rsidRPr="006E394E" w:rsidRDefault="00C73290" w:rsidP="00C73290">
      <w:pPr>
        <w:jc w:val="both"/>
        <w:rPr>
          <w:rFonts w:ascii="Arial" w:hAnsi="Arial" w:cs="Arial"/>
          <w:sz w:val="20"/>
          <w:szCs w:val="20"/>
        </w:rPr>
      </w:pPr>
      <w:r w:rsidRPr="006E394E">
        <w:rPr>
          <w:rFonts w:ascii="Arial" w:hAnsi="Arial" w:cs="Arial"/>
          <w:sz w:val="20"/>
          <w:szCs w:val="20"/>
        </w:rPr>
        <w:t>El Instituto es una Persona Moral Sin Fines de Lucro, que presta servicios de salud, y no se dedica a la compra-venta de bienes y servicios.</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rPr>
      </w:pPr>
      <w:r w:rsidRPr="006E394E">
        <w:rPr>
          <w:rFonts w:ascii="Arial" w:hAnsi="Arial" w:cs="Arial"/>
          <w:b/>
          <w:sz w:val="20"/>
          <w:szCs w:val="20"/>
        </w:rPr>
        <w:t>e)</w:t>
      </w:r>
      <w:r w:rsidRPr="006E394E">
        <w:rPr>
          <w:rFonts w:ascii="Arial" w:hAnsi="Arial" w:cs="Arial"/>
          <w:sz w:val="20"/>
          <w:szCs w:val="20"/>
        </w:rPr>
        <w:t xml:space="preserve"> Beneficios a empleados: revelar el cálculo de la reserva actuarial, valor presente de los ingresos esperados comparado con el valor presente de la estimación de gastos tanto de los beneficiarios actuales como futuros:</w:t>
      </w:r>
    </w:p>
    <w:p w:rsidR="00C73290" w:rsidRPr="006E394E" w:rsidRDefault="00C73290" w:rsidP="00C73290">
      <w:pPr>
        <w:jc w:val="both"/>
        <w:rPr>
          <w:rFonts w:ascii="Arial" w:hAnsi="Arial" w:cs="Arial"/>
          <w:sz w:val="20"/>
          <w:szCs w:val="20"/>
        </w:rPr>
      </w:pPr>
      <w:r w:rsidRPr="006E394E">
        <w:rPr>
          <w:rFonts w:ascii="Arial" w:hAnsi="Arial" w:cs="Arial"/>
          <w:sz w:val="20"/>
          <w:szCs w:val="20"/>
        </w:rPr>
        <w:t>Esta nota no le aplica al Instituto, porque no tiene reserva actuarial.</w:t>
      </w:r>
    </w:p>
    <w:p w:rsidR="00C73290" w:rsidRPr="006E394E" w:rsidRDefault="00C73290" w:rsidP="00C73290">
      <w:pPr>
        <w:jc w:val="both"/>
        <w:rPr>
          <w:rFonts w:ascii="Arial" w:hAnsi="Arial" w:cs="Arial"/>
          <w:sz w:val="20"/>
          <w:szCs w:val="20"/>
        </w:rPr>
      </w:pPr>
      <w:r w:rsidRPr="006E394E">
        <w:rPr>
          <w:rFonts w:ascii="Arial" w:hAnsi="Arial" w:cs="Arial"/>
          <w:b/>
          <w:sz w:val="20"/>
          <w:szCs w:val="20"/>
        </w:rPr>
        <w:t>f)</w:t>
      </w:r>
      <w:r w:rsidRPr="006E394E">
        <w:rPr>
          <w:rFonts w:ascii="Arial" w:hAnsi="Arial" w:cs="Arial"/>
          <w:sz w:val="20"/>
          <w:szCs w:val="20"/>
        </w:rPr>
        <w:t xml:space="preserve"> Provisiones: objetivo de su creación, monto y plazo:</w:t>
      </w:r>
    </w:p>
    <w:p w:rsidR="00C73290" w:rsidRPr="006E394E" w:rsidRDefault="00C73290" w:rsidP="00C73290">
      <w:pPr>
        <w:jc w:val="both"/>
        <w:rPr>
          <w:rFonts w:ascii="Arial" w:hAnsi="Arial" w:cs="Arial"/>
          <w:sz w:val="20"/>
          <w:szCs w:val="20"/>
        </w:rPr>
      </w:pPr>
      <w:r w:rsidRPr="006E394E">
        <w:rPr>
          <w:rFonts w:ascii="Arial" w:hAnsi="Arial" w:cs="Arial"/>
          <w:sz w:val="20"/>
          <w:szCs w:val="20"/>
        </w:rPr>
        <w:t>El Instituto no tiene Provisiones registradas en su contabilidad.</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rPr>
      </w:pPr>
      <w:r w:rsidRPr="006E394E">
        <w:rPr>
          <w:rFonts w:ascii="Arial" w:hAnsi="Arial" w:cs="Arial"/>
          <w:b/>
          <w:sz w:val="20"/>
          <w:szCs w:val="20"/>
        </w:rPr>
        <w:t>g)</w:t>
      </w:r>
      <w:r w:rsidRPr="006E394E">
        <w:rPr>
          <w:rFonts w:ascii="Arial" w:hAnsi="Arial" w:cs="Arial"/>
          <w:sz w:val="20"/>
          <w:szCs w:val="20"/>
        </w:rPr>
        <w:t xml:space="preserve"> Reservas: objetivo de su creación, monto y plazo:</w:t>
      </w:r>
    </w:p>
    <w:p w:rsidR="00C73290" w:rsidRPr="006E394E" w:rsidRDefault="00C73290" w:rsidP="00C73290">
      <w:pPr>
        <w:jc w:val="both"/>
        <w:rPr>
          <w:rFonts w:ascii="Arial" w:hAnsi="Arial" w:cs="Arial"/>
          <w:sz w:val="20"/>
          <w:szCs w:val="20"/>
        </w:rPr>
      </w:pPr>
      <w:r w:rsidRPr="006E394E">
        <w:rPr>
          <w:rFonts w:ascii="Arial" w:hAnsi="Arial" w:cs="Arial"/>
          <w:sz w:val="20"/>
          <w:szCs w:val="20"/>
        </w:rPr>
        <w:t>El Instituto no tiene Reservas registradas en su contabilidad.</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rPr>
      </w:pPr>
      <w:r w:rsidRPr="006E394E">
        <w:rPr>
          <w:rFonts w:ascii="Arial" w:hAnsi="Arial" w:cs="Arial"/>
          <w:b/>
          <w:sz w:val="20"/>
          <w:szCs w:val="20"/>
        </w:rPr>
        <w:t>h)</w:t>
      </w:r>
      <w:r w:rsidRPr="006E394E">
        <w:rPr>
          <w:rFonts w:ascii="Arial" w:hAnsi="Arial" w:cs="Arial"/>
          <w:sz w:val="20"/>
          <w:szCs w:val="20"/>
        </w:rPr>
        <w:t xml:space="preserve"> Cambios en políticas contables y corrección de errores junto con la revelación de los efectos que se tendrá en la información financiera del ente público, ya sea retrospectivos o prospectivos:</w:t>
      </w:r>
    </w:p>
    <w:p w:rsidR="00C73290" w:rsidRPr="006E394E" w:rsidRDefault="00C73290" w:rsidP="00C73290">
      <w:pPr>
        <w:jc w:val="both"/>
        <w:rPr>
          <w:rFonts w:ascii="Arial" w:hAnsi="Arial" w:cs="Arial"/>
          <w:sz w:val="20"/>
          <w:szCs w:val="20"/>
        </w:rPr>
      </w:pPr>
      <w:r w:rsidRPr="006E394E">
        <w:rPr>
          <w:rFonts w:ascii="Arial" w:hAnsi="Arial" w:cs="Arial"/>
          <w:sz w:val="20"/>
          <w:szCs w:val="20"/>
        </w:rPr>
        <w:t xml:space="preserve">El Instituto realizó cambios en políticas contables a partir del 01 de enero de 2011, fecha en la cual se implementaron en el Sistema de Contabilidad Electrónico todas las adecuaciones necesarias para cumplir con los registros contables de los momentos contables y presupuestales en tiempo real y en línea de todas las unidades responsables que integran los Órganos Desconcentrados por Territorio (Jurisdicciones Sanitarias) y Función (Hospitales y Unidades Médicas), para efectos de cumplir con lo establecido en la Ley General de Contabilidad Gubernamental y la Armonización Contable indicada por el Consejo Nacional de Armonización Contable. </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rPr>
      </w:pPr>
      <w:r w:rsidRPr="006E394E">
        <w:rPr>
          <w:rFonts w:ascii="Arial" w:hAnsi="Arial" w:cs="Arial"/>
          <w:b/>
          <w:sz w:val="20"/>
          <w:szCs w:val="20"/>
        </w:rPr>
        <w:t>i)</w:t>
      </w:r>
      <w:r w:rsidRPr="006E394E">
        <w:rPr>
          <w:rFonts w:ascii="Arial" w:hAnsi="Arial" w:cs="Arial"/>
          <w:sz w:val="20"/>
          <w:szCs w:val="20"/>
        </w:rPr>
        <w:t xml:space="preserve"> Reclasificaciones: Se deben revelar todos aquellos movimientos entre cuentas por efectos de cambios en los tipos de operaciones:</w:t>
      </w:r>
    </w:p>
    <w:p w:rsidR="00C73290" w:rsidRPr="006E394E" w:rsidRDefault="00C73290" w:rsidP="00C73290">
      <w:pPr>
        <w:jc w:val="both"/>
        <w:rPr>
          <w:rFonts w:ascii="Arial" w:hAnsi="Arial" w:cs="Arial"/>
          <w:sz w:val="20"/>
          <w:szCs w:val="20"/>
        </w:rPr>
      </w:pPr>
      <w:r w:rsidRPr="006E394E">
        <w:rPr>
          <w:rFonts w:ascii="Arial" w:hAnsi="Arial" w:cs="Arial"/>
          <w:sz w:val="20"/>
          <w:szCs w:val="20"/>
        </w:rPr>
        <w:t>El Instituto al inicio del ejercicio solicita a la Secretaría de Finanzas, Inversión y Administración del Estado, la autorización del presupuesto anual, razón por la cual no se contemplan cambios en los tipos de operaciones.</w:t>
      </w:r>
    </w:p>
    <w:p w:rsidR="00C73290" w:rsidRDefault="00C73290" w:rsidP="00C73290">
      <w:pPr>
        <w:jc w:val="both"/>
        <w:rPr>
          <w:rFonts w:ascii="Arial" w:hAnsi="Arial" w:cs="Arial"/>
          <w:sz w:val="20"/>
          <w:szCs w:val="20"/>
        </w:rPr>
      </w:pPr>
      <w:r w:rsidRPr="006E394E">
        <w:rPr>
          <w:rFonts w:ascii="Arial" w:hAnsi="Arial" w:cs="Arial"/>
          <w:sz w:val="20"/>
          <w:szCs w:val="20"/>
        </w:rPr>
        <w:t xml:space="preserve"> </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rPr>
      </w:pPr>
      <w:r w:rsidRPr="006E394E">
        <w:rPr>
          <w:rFonts w:ascii="Arial" w:hAnsi="Arial" w:cs="Arial"/>
          <w:b/>
          <w:sz w:val="20"/>
          <w:szCs w:val="20"/>
        </w:rPr>
        <w:t>j)</w:t>
      </w:r>
      <w:r w:rsidRPr="006E394E">
        <w:rPr>
          <w:rFonts w:ascii="Arial" w:hAnsi="Arial" w:cs="Arial"/>
          <w:sz w:val="20"/>
          <w:szCs w:val="20"/>
        </w:rPr>
        <w:t xml:space="preserve"> Depuración y cancelación de saldos:</w:t>
      </w:r>
    </w:p>
    <w:p w:rsidR="00C73290" w:rsidRDefault="00C73290" w:rsidP="00C73290">
      <w:pPr>
        <w:jc w:val="both"/>
        <w:rPr>
          <w:rFonts w:ascii="Arial" w:hAnsi="Arial" w:cs="Arial"/>
          <w:sz w:val="20"/>
          <w:szCs w:val="20"/>
        </w:rPr>
      </w:pPr>
      <w:r w:rsidRPr="006E394E">
        <w:rPr>
          <w:rFonts w:ascii="Arial" w:hAnsi="Arial" w:cs="Arial"/>
          <w:sz w:val="20"/>
          <w:szCs w:val="20"/>
        </w:rPr>
        <w:t>El Instituto está llevando a cabo un análisis de todas las cuentas necesarias para el registro contable de las operaciones contables y presupuestarias, ya sean de activo, pasivo, Hacienda Pública o Patrimonio, y de resultados.</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b/>
          <w:sz w:val="20"/>
          <w:szCs w:val="20"/>
        </w:rPr>
      </w:pPr>
      <w:r w:rsidRPr="006E394E">
        <w:rPr>
          <w:rFonts w:ascii="Arial" w:hAnsi="Arial" w:cs="Arial"/>
          <w:b/>
          <w:sz w:val="20"/>
          <w:szCs w:val="20"/>
        </w:rPr>
        <w:t>7. Posición en Moneda Extranjera y Protección por Riesgo Cambiario:</w:t>
      </w:r>
    </w:p>
    <w:p w:rsidR="00C73290" w:rsidRPr="006E394E" w:rsidRDefault="00C73290" w:rsidP="00C73290">
      <w:pPr>
        <w:jc w:val="both"/>
        <w:rPr>
          <w:rFonts w:ascii="Arial" w:hAnsi="Arial" w:cs="Arial"/>
          <w:sz w:val="20"/>
          <w:szCs w:val="20"/>
        </w:rPr>
      </w:pPr>
      <w:r w:rsidRPr="006E394E">
        <w:rPr>
          <w:rFonts w:ascii="Arial" w:hAnsi="Arial" w:cs="Arial"/>
          <w:sz w:val="20"/>
          <w:szCs w:val="20"/>
        </w:rPr>
        <w:t>Se informará sobre:</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Activos en moneda extranjera:</w:t>
      </w:r>
    </w:p>
    <w:p w:rsidR="00C73290" w:rsidRPr="006E394E" w:rsidRDefault="00C73290" w:rsidP="00C73290">
      <w:pPr>
        <w:jc w:val="both"/>
        <w:rPr>
          <w:rFonts w:ascii="Arial" w:hAnsi="Arial" w:cs="Arial"/>
          <w:sz w:val="20"/>
          <w:szCs w:val="20"/>
        </w:rPr>
      </w:pPr>
      <w:r w:rsidRPr="006E394E">
        <w:rPr>
          <w:rFonts w:ascii="Arial" w:hAnsi="Arial" w:cs="Arial"/>
          <w:sz w:val="20"/>
          <w:szCs w:val="20"/>
        </w:rPr>
        <w:t>Esta nota no le aplica al Instituto, porque no cuenta con activos valuados en moneda extranjera.</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Pasivos en moneda extranjera:</w:t>
      </w:r>
    </w:p>
    <w:p w:rsidR="00C73290" w:rsidRPr="006E394E" w:rsidRDefault="00C73290" w:rsidP="00C73290">
      <w:pPr>
        <w:jc w:val="both"/>
        <w:rPr>
          <w:rFonts w:ascii="Arial" w:hAnsi="Arial" w:cs="Arial"/>
          <w:sz w:val="20"/>
          <w:szCs w:val="20"/>
        </w:rPr>
      </w:pPr>
      <w:r w:rsidRPr="006E394E">
        <w:rPr>
          <w:rFonts w:ascii="Arial" w:hAnsi="Arial" w:cs="Arial"/>
          <w:sz w:val="20"/>
          <w:szCs w:val="20"/>
        </w:rPr>
        <w:t>Esta nota no le aplica al Instituto, porque no contrae obligaciones en moneda extranjera.</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rPr>
      </w:pPr>
      <w:r w:rsidRPr="006E394E">
        <w:rPr>
          <w:rFonts w:ascii="Arial" w:hAnsi="Arial" w:cs="Arial"/>
          <w:b/>
          <w:sz w:val="20"/>
          <w:szCs w:val="20"/>
        </w:rPr>
        <w:t xml:space="preserve">c) </w:t>
      </w:r>
      <w:r w:rsidRPr="006E394E">
        <w:rPr>
          <w:rFonts w:ascii="Arial" w:hAnsi="Arial" w:cs="Arial"/>
          <w:sz w:val="20"/>
          <w:szCs w:val="20"/>
        </w:rPr>
        <w:t>Posición en moneda extranjera:</w:t>
      </w:r>
    </w:p>
    <w:p w:rsidR="00C73290" w:rsidRPr="006E394E" w:rsidRDefault="00C73290" w:rsidP="00C73290">
      <w:pPr>
        <w:jc w:val="both"/>
        <w:rPr>
          <w:rFonts w:ascii="Arial" w:hAnsi="Arial" w:cs="Arial"/>
          <w:sz w:val="20"/>
          <w:szCs w:val="20"/>
        </w:rPr>
      </w:pPr>
      <w:r w:rsidRPr="006E394E">
        <w:rPr>
          <w:rFonts w:ascii="Arial" w:hAnsi="Arial" w:cs="Arial"/>
          <w:sz w:val="20"/>
          <w:szCs w:val="20"/>
        </w:rPr>
        <w:t>Esta nota no le aplica al Instituto, porque no tiene cuentas en moneda extranjera.</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Tipo de cambio:</w:t>
      </w:r>
    </w:p>
    <w:p w:rsidR="00C73290" w:rsidRPr="006E394E" w:rsidRDefault="00C73290" w:rsidP="00C73290">
      <w:pPr>
        <w:jc w:val="both"/>
        <w:rPr>
          <w:rFonts w:ascii="Arial" w:hAnsi="Arial" w:cs="Arial"/>
          <w:sz w:val="20"/>
          <w:szCs w:val="20"/>
        </w:rPr>
      </w:pPr>
      <w:r w:rsidRPr="006E394E">
        <w:rPr>
          <w:rFonts w:ascii="Arial" w:hAnsi="Arial" w:cs="Arial"/>
          <w:sz w:val="20"/>
          <w:szCs w:val="20"/>
        </w:rPr>
        <w:t>Esta nota no le aplica al Instituto, porque no tiene cuentas en moneda extranjera.</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rPr>
      </w:pPr>
      <w:r w:rsidRPr="006E394E">
        <w:rPr>
          <w:rFonts w:ascii="Arial" w:hAnsi="Arial" w:cs="Arial"/>
          <w:b/>
          <w:sz w:val="20"/>
          <w:szCs w:val="20"/>
        </w:rPr>
        <w:t xml:space="preserve">e) </w:t>
      </w:r>
      <w:r w:rsidRPr="006E394E">
        <w:rPr>
          <w:rFonts w:ascii="Arial" w:hAnsi="Arial" w:cs="Arial"/>
          <w:sz w:val="20"/>
          <w:szCs w:val="20"/>
        </w:rPr>
        <w:t>Equivalente en moneda nacional:</w:t>
      </w:r>
    </w:p>
    <w:p w:rsidR="00C73290" w:rsidRPr="006E394E" w:rsidRDefault="00C73290" w:rsidP="00C73290">
      <w:pPr>
        <w:jc w:val="both"/>
        <w:rPr>
          <w:rFonts w:ascii="Arial" w:hAnsi="Arial" w:cs="Arial"/>
          <w:sz w:val="20"/>
          <w:szCs w:val="20"/>
        </w:rPr>
      </w:pPr>
      <w:r w:rsidRPr="006E394E">
        <w:rPr>
          <w:rFonts w:ascii="Arial" w:hAnsi="Arial" w:cs="Arial"/>
          <w:sz w:val="20"/>
          <w:szCs w:val="20"/>
        </w:rPr>
        <w:t>Esta nota no le aplica al Instituto, porque no tiene cuentas en moneda extranjera.</w:t>
      </w:r>
    </w:p>
    <w:p w:rsidR="00C73290"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b/>
          <w:sz w:val="20"/>
          <w:szCs w:val="20"/>
        </w:rPr>
      </w:pPr>
      <w:r w:rsidRPr="006E394E">
        <w:rPr>
          <w:rFonts w:ascii="Arial" w:hAnsi="Arial" w:cs="Arial"/>
          <w:b/>
          <w:sz w:val="20"/>
          <w:szCs w:val="20"/>
        </w:rPr>
        <w:t>8. Reporte Analítico del Activo:</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rPr>
      </w:pPr>
      <w:r w:rsidRPr="006E394E">
        <w:rPr>
          <w:rFonts w:ascii="Arial" w:hAnsi="Arial" w:cs="Arial"/>
          <w:sz w:val="20"/>
          <w:szCs w:val="20"/>
        </w:rPr>
        <w:t>Debe mostrar la siguiente información:</w:t>
      </w:r>
    </w:p>
    <w:p w:rsidR="00C73290" w:rsidRPr="006E394E" w:rsidRDefault="00C73290" w:rsidP="00C73290">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Vida útil o porcentajes de depreciación, deterioro o amortización utilizados en los diferentes tipos de activos:</w:t>
      </w:r>
    </w:p>
    <w:p w:rsidR="00C73290" w:rsidRPr="006E394E" w:rsidRDefault="00C73290" w:rsidP="00C73290">
      <w:pPr>
        <w:jc w:val="both"/>
        <w:rPr>
          <w:rFonts w:ascii="Arial" w:hAnsi="Arial" w:cs="Arial"/>
          <w:sz w:val="20"/>
          <w:szCs w:val="20"/>
        </w:rPr>
      </w:pPr>
    </w:p>
    <w:tbl>
      <w:tblPr>
        <w:tblW w:w="979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8"/>
        <w:gridCol w:w="1167"/>
        <w:gridCol w:w="1175"/>
        <w:gridCol w:w="4195"/>
        <w:gridCol w:w="1134"/>
        <w:gridCol w:w="992"/>
      </w:tblGrid>
      <w:tr w:rsidR="00C73290" w:rsidRPr="00FE4E32" w:rsidTr="00F92DC8">
        <w:trPr>
          <w:trHeight w:val="900"/>
        </w:trPr>
        <w:tc>
          <w:tcPr>
            <w:tcW w:w="1128" w:type="dxa"/>
            <w:shd w:val="clear" w:color="000000" w:fill="BFBFBF"/>
            <w:vAlign w:val="center"/>
            <w:hideMark/>
          </w:tcPr>
          <w:p w:rsidR="00C73290" w:rsidRPr="00FE4E32" w:rsidRDefault="00C73290" w:rsidP="00F92DC8">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Tipo de Bien</w:t>
            </w:r>
          </w:p>
        </w:tc>
        <w:tc>
          <w:tcPr>
            <w:tcW w:w="1167" w:type="dxa"/>
            <w:shd w:val="clear" w:color="000000" w:fill="BFBFBF"/>
            <w:vAlign w:val="center"/>
            <w:hideMark/>
          </w:tcPr>
          <w:p w:rsidR="00C73290" w:rsidRPr="00FE4E32" w:rsidRDefault="00C73290" w:rsidP="00F92DC8">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Bienes Muebles/</w:t>
            </w:r>
            <w:r w:rsidRPr="00FE4E32">
              <w:rPr>
                <w:rFonts w:asciiTheme="minorHAnsi" w:hAnsiTheme="minorHAnsi" w:cs="Arial"/>
                <w:b/>
                <w:bCs/>
                <w:color w:val="000000"/>
                <w:sz w:val="16"/>
                <w:szCs w:val="16"/>
              </w:rPr>
              <w:br/>
              <w:t>Inmuebles</w:t>
            </w:r>
            <w:r w:rsidRPr="00FE4E32">
              <w:rPr>
                <w:rFonts w:asciiTheme="minorHAnsi" w:hAnsiTheme="minorHAnsi" w:cs="Arial"/>
                <w:b/>
                <w:bCs/>
                <w:color w:val="000000"/>
                <w:sz w:val="16"/>
                <w:szCs w:val="16"/>
              </w:rPr>
              <w:br/>
              <w:t>Neto</w:t>
            </w:r>
          </w:p>
        </w:tc>
        <w:tc>
          <w:tcPr>
            <w:tcW w:w="1175" w:type="dxa"/>
            <w:shd w:val="clear" w:color="000000" w:fill="BFBFBF"/>
            <w:vAlign w:val="center"/>
            <w:hideMark/>
          </w:tcPr>
          <w:p w:rsidR="00C73290" w:rsidRPr="00FE4E32" w:rsidRDefault="00C73290" w:rsidP="00F92DC8">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C</w:t>
            </w:r>
            <w:r>
              <w:rPr>
                <w:rFonts w:asciiTheme="minorHAnsi" w:hAnsiTheme="minorHAnsi" w:cs="Arial"/>
                <w:b/>
                <w:bCs/>
                <w:color w:val="000000"/>
                <w:sz w:val="16"/>
                <w:szCs w:val="16"/>
              </w:rPr>
              <w:t>uenta</w:t>
            </w:r>
            <w:r w:rsidRPr="00FE4E32">
              <w:rPr>
                <w:rFonts w:asciiTheme="minorHAnsi" w:hAnsiTheme="minorHAnsi" w:cs="Arial"/>
                <w:b/>
                <w:bCs/>
                <w:color w:val="000000"/>
                <w:sz w:val="16"/>
                <w:szCs w:val="16"/>
              </w:rPr>
              <w:t xml:space="preserve"> de Mayor</w:t>
            </w:r>
          </w:p>
        </w:tc>
        <w:tc>
          <w:tcPr>
            <w:tcW w:w="4195" w:type="dxa"/>
            <w:shd w:val="clear" w:color="000000" w:fill="BFBFBF"/>
            <w:vAlign w:val="center"/>
            <w:hideMark/>
          </w:tcPr>
          <w:p w:rsidR="00C73290" w:rsidRPr="00FE4E32" w:rsidRDefault="00C73290" w:rsidP="00F92DC8">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Clasificación en los Estados Financieros</w:t>
            </w:r>
          </w:p>
        </w:tc>
        <w:tc>
          <w:tcPr>
            <w:tcW w:w="1134" w:type="dxa"/>
            <w:shd w:val="clear" w:color="000000" w:fill="BFBFBF"/>
            <w:vAlign w:val="center"/>
            <w:hideMark/>
          </w:tcPr>
          <w:p w:rsidR="00C73290" w:rsidRPr="00FE4E32" w:rsidRDefault="00C73290" w:rsidP="00F92DC8">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 Depreciación Anual</w:t>
            </w:r>
          </w:p>
        </w:tc>
        <w:tc>
          <w:tcPr>
            <w:tcW w:w="992" w:type="dxa"/>
            <w:shd w:val="clear" w:color="000000" w:fill="BFBFBF"/>
            <w:vAlign w:val="center"/>
            <w:hideMark/>
          </w:tcPr>
          <w:p w:rsidR="00C73290" w:rsidRPr="00FE4E32" w:rsidRDefault="00C73290" w:rsidP="00F92DC8">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Años vida útil</w:t>
            </w:r>
          </w:p>
        </w:tc>
      </w:tr>
      <w:tr w:rsidR="00C73290" w:rsidRPr="00FE4E32" w:rsidTr="00F92DC8">
        <w:trPr>
          <w:trHeight w:val="225"/>
        </w:trPr>
        <w:tc>
          <w:tcPr>
            <w:tcW w:w="1128"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1231</w:t>
            </w:r>
          </w:p>
        </w:tc>
        <w:tc>
          <w:tcPr>
            <w:tcW w:w="1175"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1231581001</w:t>
            </w:r>
          </w:p>
        </w:tc>
        <w:tc>
          <w:tcPr>
            <w:tcW w:w="4195" w:type="dxa"/>
            <w:shd w:val="clear" w:color="auto" w:fill="auto"/>
            <w:noWrap/>
            <w:vAlign w:val="bottom"/>
            <w:hideMark/>
          </w:tcPr>
          <w:p w:rsidR="00C73290" w:rsidRPr="00FE4E32" w:rsidRDefault="00C73290" w:rsidP="00F92DC8">
            <w:pPr>
              <w:rPr>
                <w:rFonts w:asciiTheme="minorHAnsi" w:hAnsiTheme="minorHAnsi" w:cs="Arial"/>
                <w:sz w:val="16"/>
                <w:szCs w:val="16"/>
              </w:rPr>
            </w:pPr>
            <w:r w:rsidRPr="00FE4E32">
              <w:rPr>
                <w:rFonts w:asciiTheme="minorHAnsi" w:hAnsiTheme="minorHAnsi" w:cs="Arial"/>
                <w:sz w:val="16"/>
                <w:szCs w:val="16"/>
              </w:rPr>
              <w:t>TERRENOS A VALOR HISTORICO</w:t>
            </w:r>
          </w:p>
        </w:tc>
        <w:tc>
          <w:tcPr>
            <w:tcW w:w="1134"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N/A</w:t>
            </w:r>
          </w:p>
        </w:tc>
        <w:tc>
          <w:tcPr>
            <w:tcW w:w="992"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N/A</w:t>
            </w:r>
          </w:p>
        </w:tc>
      </w:tr>
      <w:tr w:rsidR="00C73290" w:rsidRPr="00FE4E32" w:rsidTr="00F92DC8">
        <w:trPr>
          <w:trHeight w:val="225"/>
        </w:trPr>
        <w:tc>
          <w:tcPr>
            <w:tcW w:w="1128"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1233</w:t>
            </w:r>
          </w:p>
        </w:tc>
        <w:tc>
          <w:tcPr>
            <w:tcW w:w="1175"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1233583001</w:t>
            </w:r>
          </w:p>
        </w:tc>
        <w:tc>
          <w:tcPr>
            <w:tcW w:w="4195" w:type="dxa"/>
            <w:shd w:val="clear" w:color="auto" w:fill="auto"/>
            <w:noWrap/>
            <w:vAlign w:val="bottom"/>
            <w:hideMark/>
          </w:tcPr>
          <w:p w:rsidR="00C73290" w:rsidRPr="00FE4E32" w:rsidRDefault="00C73290" w:rsidP="00F92DC8">
            <w:pPr>
              <w:rPr>
                <w:rFonts w:asciiTheme="minorHAnsi" w:hAnsiTheme="minorHAnsi" w:cs="Arial"/>
                <w:sz w:val="16"/>
                <w:szCs w:val="16"/>
              </w:rPr>
            </w:pPr>
            <w:r w:rsidRPr="00FE4E32">
              <w:rPr>
                <w:rFonts w:asciiTheme="minorHAnsi" w:hAnsiTheme="minorHAnsi" w:cs="Arial"/>
                <w:sz w:val="16"/>
                <w:szCs w:val="16"/>
              </w:rPr>
              <w:t>EDIFICIOS A VALOR HISTORICO</w:t>
            </w:r>
          </w:p>
        </w:tc>
        <w:tc>
          <w:tcPr>
            <w:tcW w:w="1134"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5%</w:t>
            </w:r>
          </w:p>
        </w:tc>
        <w:tc>
          <w:tcPr>
            <w:tcW w:w="992"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20</w:t>
            </w:r>
          </w:p>
        </w:tc>
      </w:tr>
      <w:tr w:rsidR="00C73290" w:rsidRPr="00FE4E32" w:rsidTr="00F92DC8">
        <w:trPr>
          <w:trHeight w:val="225"/>
        </w:trPr>
        <w:tc>
          <w:tcPr>
            <w:tcW w:w="1128"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1235</w:t>
            </w:r>
          </w:p>
        </w:tc>
        <w:tc>
          <w:tcPr>
            <w:tcW w:w="1175"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1235261200</w:t>
            </w:r>
          </w:p>
        </w:tc>
        <w:tc>
          <w:tcPr>
            <w:tcW w:w="4195" w:type="dxa"/>
            <w:shd w:val="clear" w:color="auto" w:fill="auto"/>
            <w:noWrap/>
            <w:vAlign w:val="bottom"/>
            <w:hideMark/>
          </w:tcPr>
          <w:p w:rsidR="00C73290" w:rsidRPr="00FE4E32" w:rsidRDefault="00C73290" w:rsidP="00F92DC8">
            <w:pPr>
              <w:rPr>
                <w:rFonts w:asciiTheme="minorHAnsi" w:hAnsiTheme="minorHAnsi" w:cs="Arial"/>
                <w:color w:val="000000"/>
                <w:sz w:val="16"/>
                <w:szCs w:val="16"/>
              </w:rPr>
            </w:pPr>
            <w:r w:rsidRPr="00FE4E32">
              <w:rPr>
                <w:rFonts w:asciiTheme="minorHAnsi" w:hAnsiTheme="minorHAnsi" w:cs="Arial"/>
                <w:color w:val="000000"/>
                <w:sz w:val="16"/>
                <w:szCs w:val="16"/>
              </w:rPr>
              <w:t>Edificación no habitacional</w:t>
            </w:r>
          </w:p>
        </w:tc>
        <w:tc>
          <w:tcPr>
            <w:tcW w:w="1134"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N/A</w:t>
            </w:r>
          </w:p>
        </w:tc>
        <w:tc>
          <w:tcPr>
            <w:tcW w:w="992"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N/A</w:t>
            </w:r>
          </w:p>
        </w:tc>
      </w:tr>
      <w:tr w:rsidR="00C73290" w:rsidRPr="00FE4E32" w:rsidTr="00F92DC8">
        <w:trPr>
          <w:trHeight w:val="225"/>
        </w:trPr>
        <w:tc>
          <w:tcPr>
            <w:tcW w:w="1128"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1236</w:t>
            </w:r>
          </w:p>
        </w:tc>
        <w:tc>
          <w:tcPr>
            <w:tcW w:w="1175"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1236200001</w:t>
            </w:r>
          </w:p>
        </w:tc>
        <w:tc>
          <w:tcPr>
            <w:tcW w:w="4195" w:type="dxa"/>
            <w:shd w:val="clear" w:color="auto" w:fill="auto"/>
            <w:noWrap/>
            <w:vAlign w:val="bottom"/>
            <w:hideMark/>
          </w:tcPr>
          <w:p w:rsidR="00C73290" w:rsidRPr="00FE4E32" w:rsidRDefault="00C73290" w:rsidP="00F92DC8">
            <w:pPr>
              <w:rPr>
                <w:rFonts w:asciiTheme="minorHAnsi" w:hAnsiTheme="minorHAnsi" w:cs="Arial"/>
                <w:color w:val="000000"/>
                <w:sz w:val="16"/>
                <w:szCs w:val="16"/>
              </w:rPr>
            </w:pPr>
            <w:r w:rsidRPr="00FE4E32">
              <w:rPr>
                <w:rFonts w:asciiTheme="minorHAnsi" w:hAnsiTheme="minorHAnsi" w:cs="Arial"/>
                <w:color w:val="000000"/>
                <w:sz w:val="16"/>
                <w:szCs w:val="16"/>
              </w:rPr>
              <w:t>CONSTRUCCIONES EN PROCESO EN BIENES PROPIOS</w:t>
            </w:r>
          </w:p>
        </w:tc>
        <w:tc>
          <w:tcPr>
            <w:tcW w:w="1134"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r w:rsidR="00C73290" w:rsidRPr="00FE4E32" w:rsidTr="00F92DC8">
        <w:trPr>
          <w:trHeight w:val="225"/>
        </w:trPr>
        <w:tc>
          <w:tcPr>
            <w:tcW w:w="1128"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1236</w:t>
            </w:r>
          </w:p>
        </w:tc>
        <w:tc>
          <w:tcPr>
            <w:tcW w:w="1175"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1236200002</w:t>
            </w:r>
          </w:p>
        </w:tc>
        <w:tc>
          <w:tcPr>
            <w:tcW w:w="4195" w:type="dxa"/>
            <w:shd w:val="clear" w:color="auto" w:fill="auto"/>
            <w:noWrap/>
            <w:vAlign w:val="bottom"/>
            <w:hideMark/>
          </w:tcPr>
          <w:p w:rsidR="00C73290" w:rsidRPr="00FE4E32" w:rsidRDefault="00C73290" w:rsidP="00F92DC8">
            <w:pPr>
              <w:rPr>
                <w:rFonts w:asciiTheme="minorHAnsi" w:hAnsiTheme="minorHAnsi" w:cs="Arial"/>
                <w:color w:val="000000"/>
                <w:sz w:val="16"/>
                <w:szCs w:val="16"/>
              </w:rPr>
            </w:pPr>
            <w:r w:rsidRPr="00FE4E32">
              <w:rPr>
                <w:rFonts w:asciiTheme="minorHAnsi" w:hAnsiTheme="minorHAnsi" w:cs="Arial"/>
                <w:color w:val="000000"/>
                <w:sz w:val="16"/>
                <w:szCs w:val="16"/>
              </w:rPr>
              <w:t>CONSTRUCCIONES EN PROCESO BIENES PROPIOS AL CIERRE</w:t>
            </w:r>
          </w:p>
        </w:tc>
        <w:tc>
          <w:tcPr>
            <w:tcW w:w="1134"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r w:rsidR="00C73290" w:rsidRPr="00FE4E32" w:rsidTr="00F92DC8">
        <w:trPr>
          <w:trHeight w:val="225"/>
        </w:trPr>
        <w:tc>
          <w:tcPr>
            <w:tcW w:w="1128"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lastRenderedPageBreak/>
              <w:t>123</w:t>
            </w:r>
          </w:p>
        </w:tc>
        <w:tc>
          <w:tcPr>
            <w:tcW w:w="1167"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1236</w:t>
            </w:r>
          </w:p>
        </w:tc>
        <w:tc>
          <w:tcPr>
            <w:tcW w:w="1175"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1236262200</w:t>
            </w:r>
          </w:p>
        </w:tc>
        <w:tc>
          <w:tcPr>
            <w:tcW w:w="4195" w:type="dxa"/>
            <w:shd w:val="clear" w:color="auto" w:fill="auto"/>
            <w:noWrap/>
            <w:vAlign w:val="bottom"/>
            <w:hideMark/>
          </w:tcPr>
          <w:p w:rsidR="00C73290" w:rsidRPr="00FE4E32" w:rsidRDefault="00C73290" w:rsidP="00F92DC8">
            <w:pPr>
              <w:rPr>
                <w:rFonts w:asciiTheme="minorHAnsi" w:hAnsiTheme="minorHAnsi" w:cs="Arial"/>
                <w:color w:val="000000"/>
                <w:sz w:val="16"/>
                <w:szCs w:val="16"/>
              </w:rPr>
            </w:pPr>
            <w:r w:rsidRPr="00FE4E32">
              <w:rPr>
                <w:rFonts w:asciiTheme="minorHAnsi" w:hAnsiTheme="minorHAnsi" w:cs="Arial"/>
                <w:color w:val="000000"/>
                <w:sz w:val="16"/>
                <w:szCs w:val="16"/>
              </w:rPr>
              <w:t>Edificación no habitacional</w:t>
            </w:r>
          </w:p>
        </w:tc>
        <w:tc>
          <w:tcPr>
            <w:tcW w:w="1134"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r w:rsidR="00C73290" w:rsidRPr="00FE4E32" w:rsidTr="00F92DC8">
        <w:trPr>
          <w:trHeight w:val="225"/>
        </w:trPr>
        <w:tc>
          <w:tcPr>
            <w:tcW w:w="1128"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1236</w:t>
            </w:r>
          </w:p>
        </w:tc>
        <w:tc>
          <w:tcPr>
            <w:tcW w:w="1175"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1236962001</w:t>
            </w:r>
          </w:p>
        </w:tc>
        <w:tc>
          <w:tcPr>
            <w:tcW w:w="4195" w:type="dxa"/>
            <w:shd w:val="clear" w:color="auto" w:fill="auto"/>
            <w:noWrap/>
            <w:vAlign w:val="bottom"/>
            <w:hideMark/>
          </w:tcPr>
          <w:p w:rsidR="00C73290" w:rsidRPr="00FE4E32" w:rsidRDefault="00C73290" w:rsidP="00F92DC8">
            <w:pPr>
              <w:rPr>
                <w:rFonts w:asciiTheme="minorHAnsi" w:hAnsiTheme="minorHAnsi" w:cs="Arial"/>
                <w:color w:val="000000"/>
                <w:sz w:val="16"/>
                <w:szCs w:val="16"/>
              </w:rPr>
            </w:pPr>
            <w:r w:rsidRPr="00FE4E32">
              <w:rPr>
                <w:rFonts w:asciiTheme="minorHAnsi" w:hAnsiTheme="minorHAnsi" w:cs="Arial"/>
                <w:color w:val="000000"/>
                <w:sz w:val="16"/>
                <w:szCs w:val="16"/>
              </w:rPr>
              <w:t>CONSTRUCCIONES EN PROCESO BIENES PROPIOS  EJER ANT</w:t>
            </w:r>
          </w:p>
        </w:tc>
        <w:tc>
          <w:tcPr>
            <w:tcW w:w="1134"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r w:rsidR="00C73290" w:rsidRPr="00FE4E32" w:rsidTr="00F92DC8">
        <w:trPr>
          <w:trHeight w:val="225"/>
        </w:trPr>
        <w:tc>
          <w:tcPr>
            <w:tcW w:w="1128"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1241151100</w:t>
            </w:r>
          </w:p>
        </w:tc>
        <w:tc>
          <w:tcPr>
            <w:tcW w:w="4195" w:type="dxa"/>
            <w:shd w:val="clear" w:color="auto" w:fill="auto"/>
            <w:noWrap/>
            <w:vAlign w:val="bottom"/>
            <w:hideMark/>
          </w:tcPr>
          <w:p w:rsidR="00C73290" w:rsidRPr="00FE4E32" w:rsidRDefault="00C73290" w:rsidP="00F92DC8">
            <w:pPr>
              <w:rPr>
                <w:rFonts w:asciiTheme="minorHAnsi" w:hAnsiTheme="minorHAnsi" w:cs="Arial"/>
                <w:color w:val="000000"/>
                <w:sz w:val="16"/>
                <w:szCs w:val="16"/>
              </w:rPr>
            </w:pPr>
            <w:r w:rsidRPr="00FE4E32">
              <w:rPr>
                <w:rFonts w:asciiTheme="minorHAnsi" w:hAnsiTheme="minorHAnsi" w:cs="Arial"/>
                <w:color w:val="000000"/>
                <w:sz w:val="16"/>
                <w:szCs w:val="16"/>
              </w:rPr>
              <w:t>MUEBLES DE OFICINA Y ESTANTERÍA 2011</w:t>
            </w:r>
          </w:p>
        </w:tc>
        <w:tc>
          <w:tcPr>
            <w:tcW w:w="1134"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C73290" w:rsidRPr="00FE4E32" w:rsidTr="00F92DC8">
        <w:trPr>
          <w:trHeight w:val="225"/>
        </w:trPr>
        <w:tc>
          <w:tcPr>
            <w:tcW w:w="1128"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1241151101</w:t>
            </w:r>
          </w:p>
        </w:tc>
        <w:tc>
          <w:tcPr>
            <w:tcW w:w="4195" w:type="dxa"/>
            <w:shd w:val="clear" w:color="auto" w:fill="auto"/>
            <w:noWrap/>
            <w:vAlign w:val="bottom"/>
            <w:hideMark/>
          </w:tcPr>
          <w:p w:rsidR="00C73290" w:rsidRPr="00FE4E32" w:rsidRDefault="00C73290" w:rsidP="00F92DC8">
            <w:pPr>
              <w:rPr>
                <w:rFonts w:asciiTheme="minorHAnsi" w:hAnsiTheme="minorHAnsi" w:cs="Arial"/>
                <w:color w:val="000000"/>
                <w:sz w:val="16"/>
                <w:szCs w:val="16"/>
              </w:rPr>
            </w:pPr>
            <w:r w:rsidRPr="00FE4E32">
              <w:rPr>
                <w:rFonts w:asciiTheme="minorHAnsi" w:hAnsiTheme="minorHAnsi" w:cs="Arial"/>
                <w:color w:val="000000"/>
                <w:sz w:val="16"/>
                <w:szCs w:val="16"/>
              </w:rPr>
              <w:t>MUEBLES DE OFICINA Y ESTANTERÍA 2010</w:t>
            </w:r>
          </w:p>
        </w:tc>
        <w:tc>
          <w:tcPr>
            <w:tcW w:w="1134"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C73290" w:rsidRPr="00FE4E32" w:rsidTr="00F92DC8">
        <w:trPr>
          <w:trHeight w:val="225"/>
        </w:trPr>
        <w:tc>
          <w:tcPr>
            <w:tcW w:w="1128"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1241251200</w:t>
            </w:r>
          </w:p>
        </w:tc>
        <w:tc>
          <w:tcPr>
            <w:tcW w:w="4195" w:type="dxa"/>
            <w:shd w:val="clear" w:color="auto" w:fill="auto"/>
            <w:noWrap/>
            <w:vAlign w:val="bottom"/>
            <w:hideMark/>
          </w:tcPr>
          <w:p w:rsidR="00C73290" w:rsidRPr="00FE4E32" w:rsidRDefault="00C73290" w:rsidP="00F92DC8">
            <w:pPr>
              <w:rPr>
                <w:rFonts w:asciiTheme="minorHAnsi" w:hAnsiTheme="minorHAnsi" w:cs="Arial"/>
                <w:color w:val="000000"/>
                <w:sz w:val="16"/>
                <w:szCs w:val="16"/>
              </w:rPr>
            </w:pPr>
            <w:r w:rsidRPr="00FE4E32">
              <w:rPr>
                <w:rFonts w:asciiTheme="minorHAnsi" w:hAnsiTheme="minorHAnsi" w:cs="Arial"/>
                <w:color w:val="000000"/>
                <w:sz w:val="16"/>
                <w:szCs w:val="16"/>
              </w:rPr>
              <w:t>MUEBLES, EXCEPTO DE OFICINA Y ESTANTERÍA 2011</w:t>
            </w:r>
          </w:p>
        </w:tc>
        <w:tc>
          <w:tcPr>
            <w:tcW w:w="1134"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C73290" w:rsidRPr="00FE4E32" w:rsidTr="00F92DC8">
        <w:trPr>
          <w:trHeight w:val="225"/>
        </w:trPr>
        <w:tc>
          <w:tcPr>
            <w:tcW w:w="1128"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1241351500</w:t>
            </w:r>
          </w:p>
        </w:tc>
        <w:tc>
          <w:tcPr>
            <w:tcW w:w="4195" w:type="dxa"/>
            <w:shd w:val="clear" w:color="auto" w:fill="auto"/>
            <w:noWrap/>
            <w:vAlign w:val="bottom"/>
            <w:hideMark/>
          </w:tcPr>
          <w:p w:rsidR="00C73290" w:rsidRPr="00FE4E32" w:rsidRDefault="00C73290" w:rsidP="00F92DC8">
            <w:pPr>
              <w:rPr>
                <w:rFonts w:asciiTheme="minorHAnsi" w:hAnsiTheme="minorHAnsi" w:cs="Arial"/>
                <w:color w:val="000000"/>
                <w:sz w:val="16"/>
                <w:szCs w:val="16"/>
              </w:rPr>
            </w:pPr>
            <w:r w:rsidRPr="00FE4E32">
              <w:rPr>
                <w:rFonts w:asciiTheme="minorHAnsi" w:hAnsiTheme="minorHAnsi" w:cs="Arial"/>
                <w:color w:val="000000"/>
                <w:sz w:val="16"/>
                <w:szCs w:val="16"/>
              </w:rPr>
              <w:t>EQ. DE CÓMP. Y DE TECNOLOGÍAS DE LA INFORMACI 2011</w:t>
            </w:r>
          </w:p>
        </w:tc>
        <w:tc>
          <w:tcPr>
            <w:tcW w:w="1134"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33%</w:t>
            </w:r>
          </w:p>
        </w:tc>
        <w:tc>
          <w:tcPr>
            <w:tcW w:w="992"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3</w:t>
            </w:r>
          </w:p>
        </w:tc>
      </w:tr>
      <w:tr w:rsidR="00C73290" w:rsidRPr="00FE4E32" w:rsidTr="00F92DC8">
        <w:trPr>
          <w:trHeight w:val="225"/>
        </w:trPr>
        <w:tc>
          <w:tcPr>
            <w:tcW w:w="1128"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1241351501</w:t>
            </w:r>
          </w:p>
        </w:tc>
        <w:tc>
          <w:tcPr>
            <w:tcW w:w="4195" w:type="dxa"/>
            <w:shd w:val="clear" w:color="auto" w:fill="auto"/>
            <w:noWrap/>
            <w:vAlign w:val="bottom"/>
            <w:hideMark/>
          </w:tcPr>
          <w:p w:rsidR="00C73290" w:rsidRPr="00FE4E32" w:rsidRDefault="00C73290" w:rsidP="00F92DC8">
            <w:pPr>
              <w:rPr>
                <w:rFonts w:asciiTheme="minorHAnsi" w:hAnsiTheme="minorHAnsi" w:cs="Arial"/>
                <w:color w:val="000000"/>
                <w:sz w:val="16"/>
                <w:szCs w:val="16"/>
              </w:rPr>
            </w:pPr>
            <w:r w:rsidRPr="00FE4E32">
              <w:rPr>
                <w:rFonts w:asciiTheme="minorHAnsi" w:hAnsiTheme="minorHAnsi" w:cs="Arial"/>
                <w:color w:val="000000"/>
                <w:sz w:val="16"/>
                <w:szCs w:val="16"/>
              </w:rPr>
              <w:t>EQ. DE CÓMP. Y DE TECNOLOGÍAS DE LA INFORMACI 2010</w:t>
            </w:r>
          </w:p>
        </w:tc>
        <w:tc>
          <w:tcPr>
            <w:tcW w:w="1134"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33%</w:t>
            </w:r>
          </w:p>
        </w:tc>
        <w:tc>
          <w:tcPr>
            <w:tcW w:w="992"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3</w:t>
            </w:r>
          </w:p>
        </w:tc>
      </w:tr>
      <w:tr w:rsidR="00C73290" w:rsidRPr="00FE4E32" w:rsidTr="00F92DC8">
        <w:trPr>
          <w:trHeight w:val="225"/>
        </w:trPr>
        <w:tc>
          <w:tcPr>
            <w:tcW w:w="1128"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1241951900</w:t>
            </w:r>
          </w:p>
        </w:tc>
        <w:tc>
          <w:tcPr>
            <w:tcW w:w="4195" w:type="dxa"/>
            <w:shd w:val="clear" w:color="auto" w:fill="auto"/>
            <w:noWrap/>
            <w:vAlign w:val="bottom"/>
            <w:hideMark/>
          </w:tcPr>
          <w:p w:rsidR="00C73290" w:rsidRPr="00FE4E32" w:rsidRDefault="00C73290" w:rsidP="00F92DC8">
            <w:pPr>
              <w:rPr>
                <w:rFonts w:asciiTheme="minorHAnsi" w:hAnsiTheme="minorHAnsi" w:cs="Arial"/>
                <w:color w:val="000000"/>
                <w:sz w:val="16"/>
                <w:szCs w:val="16"/>
              </w:rPr>
            </w:pPr>
            <w:r w:rsidRPr="00FE4E32">
              <w:rPr>
                <w:rFonts w:asciiTheme="minorHAnsi" w:hAnsiTheme="minorHAnsi" w:cs="Arial"/>
                <w:color w:val="000000"/>
                <w:sz w:val="16"/>
                <w:szCs w:val="16"/>
              </w:rPr>
              <w:t>OTROS MOBILIARIOS Y EQUIPOS DE ADMINISTRACIÓN 2011</w:t>
            </w:r>
          </w:p>
        </w:tc>
        <w:tc>
          <w:tcPr>
            <w:tcW w:w="1134"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C73290" w:rsidRPr="00FE4E32" w:rsidTr="00F92DC8">
        <w:trPr>
          <w:trHeight w:val="225"/>
        </w:trPr>
        <w:tc>
          <w:tcPr>
            <w:tcW w:w="1128"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1241951901</w:t>
            </w:r>
          </w:p>
        </w:tc>
        <w:tc>
          <w:tcPr>
            <w:tcW w:w="4195" w:type="dxa"/>
            <w:shd w:val="clear" w:color="auto" w:fill="auto"/>
            <w:noWrap/>
            <w:vAlign w:val="bottom"/>
            <w:hideMark/>
          </w:tcPr>
          <w:p w:rsidR="00C73290" w:rsidRPr="00FE4E32" w:rsidRDefault="00C73290" w:rsidP="00F92DC8">
            <w:pPr>
              <w:rPr>
                <w:rFonts w:asciiTheme="minorHAnsi" w:hAnsiTheme="minorHAnsi" w:cs="Arial"/>
                <w:color w:val="000000"/>
                <w:sz w:val="16"/>
                <w:szCs w:val="16"/>
              </w:rPr>
            </w:pPr>
            <w:r w:rsidRPr="00FE4E32">
              <w:rPr>
                <w:rFonts w:asciiTheme="minorHAnsi" w:hAnsiTheme="minorHAnsi" w:cs="Arial"/>
                <w:color w:val="000000"/>
                <w:sz w:val="16"/>
                <w:szCs w:val="16"/>
              </w:rPr>
              <w:t>OTROS MOBILIARIOS Y EQUIPOS DE ADMINISTRACIÓN 2010</w:t>
            </w:r>
          </w:p>
        </w:tc>
        <w:tc>
          <w:tcPr>
            <w:tcW w:w="1134"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C73290" w:rsidRPr="00FE4E32" w:rsidTr="00F92DC8">
        <w:trPr>
          <w:trHeight w:val="225"/>
        </w:trPr>
        <w:tc>
          <w:tcPr>
            <w:tcW w:w="1128"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1242152100</w:t>
            </w:r>
          </w:p>
        </w:tc>
        <w:tc>
          <w:tcPr>
            <w:tcW w:w="4195" w:type="dxa"/>
            <w:shd w:val="clear" w:color="auto" w:fill="auto"/>
            <w:noWrap/>
            <w:vAlign w:val="bottom"/>
            <w:hideMark/>
          </w:tcPr>
          <w:p w:rsidR="00C73290" w:rsidRPr="00FE4E32" w:rsidRDefault="00C73290" w:rsidP="00F92DC8">
            <w:pPr>
              <w:rPr>
                <w:rFonts w:asciiTheme="minorHAnsi" w:hAnsiTheme="minorHAnsi" w:cs="Arial"/>
                <w:color w:val="000000"/>
                <w:sz w:val="16"/>
                <w:szCs w:val="16"/>
              </w:rPr>
            </w:pPr>
            <w:r w:rsidRPr="00FE4E32">
              <w:rPr>
                <w:rFonts w:asciiTheme="minorHAnsi" w:hAnsiTheme="minorHAnsi" w:cs="Arial"/>
                <w:color w:val="000000"/>
                <w:sz w:val="16"/>
                <w:szCs w:val="16"/>
              </w:rPr>
              <w:t>EQUIPO Y APARATOS AUDIOVISUALES 2011</w:t>
            </w:r>
          </w:p>
        </w:tc>
        <w:tc>
          <w:tcPr>
            <w:tcW w:w="1134"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C73290" w:rsidRPr="00FE4E32" w:rsidTr="00F92DC8">
        <w:trPr>
          <w:trHeight w:val="225"/>
        </w:trPr>
        <w:tc>
          <w:tcPr>
            <w:tcW w:w="1128"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1242252200</w:t>
            </w:r>
          </w:p>
        </w:tc>
        <w:tc>
          <w:tcPr>
            <w:tcW w:w="4195" w:type="dxa"/>
            <w:shd w:val="clear" w:color="auto" w:fill="auto"/>
            <w:noWrap/>
            <w:vAlign w:val="bottom"/>
            <w:hideMark/>
          </w:tcPr>
          <w:p w:rsidR="00C73290" w:rsidRPr="00FE4E32" w:rsidRDefault="00C73290" w:rsidP="00F92DC8">
            <w:pPr>
              <w:rPr>
                <w:rFonts w:asciiTheme="minorHAnsi" w:hAnsiTheme="minorHAnsi" w:cs="Arial"/>
                <w:color w:val="000000"/>
                <w:sz w:val="16"/>
                <w:szCs w:val="16"/>
              </w:rPr>
            </w:pPr>
            <w:r w:rsidRPr="00FE4E32">
              <w:rPr>
                <w:rFonts w:asciiTheme="minorHAnsi" w:hAnsiTheme="minorHAnsi" w:cs="Arial"/>
                <w:color w:val="000000"/>
                <w:sz w:val="16"/>
                <w:szCs w:val="16"/>
              </w:rPr>
              <w:t>APARATOS DEPORTIVOS 2011</w:t>
            </w:r>
          </w:p>
        </w:tc>
        <w:tc>
          <w:tcPr>
            <w:tcW w:w="1134"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w:t>
            </w:r>
            <w:r>
              <w:rPr>
                <w:rFonts w:asciiTheme="minorHAnsi" w:hAnsiTheme="minorHAnsi" w:cs="Arial"/>
                <w:color w:val="000000"/>
                <w:sz w:val="16"/>
                <w:szCs w:val="16"/>
              </w:rPr>
              <w:t>0</w:t>
            </w:r>
            <w:r w:rsidRPr="00FE4E32">
              <w:rPr>
                <w:rFonts w:asciiTheme="minorHAnsi" w:hAnsiTheme="minorHAnsi" w:cs="Arial"/>
                <w:color w:val="000000"/>
                <w:sz w:val="16"/>
                <w:szCs w:val="16"/>
              </w:rPr>
              <w:t>%</w:t>
            </w:r>
          </w:p>
        </w:tc>
        <w:tc>
          <w:tcPr>
            <w:tcW w:w="992"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C73290" w:rsidRPr="00FE4E32" w:rsidTr="00F92DC8">
        <w:trPr>
          <w:trHeight w:val="225"/>
        </w:trPr>
        <w:tc>
          <w:tcPr>
            <w:tcW w:w="1128"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1242352300</w:t>
            </w:r>
          </w:p>
        </w:tc>
        <w:tc>
          <w:tcPr>
            <w:tcW w:w="4195" w:type="dxa"/>
            <w:shd w:val="clear" w:color="auto" w:fill="auto"/>
            <w:noWrap/>
            <w:vAlign w:val="bottom"/>
            <w:hideMark/>
          </w:tcPr>
          <w:p w:rsidR="00C73290" w:rsidRPr="00FE4E32" w:rsidRDefault="00C73290" w:rsidP="00F92DC8">
            <w:pPr>
              <w:rPr>
                <w:rFonts w:asciiTheme="minorHAnsi" w:hAnsiTheme="minorHAnsi" w:cs="Arial"/>
                <w:color w:val="000000"/>
                <w:sz w:val="16"/>
                <w:szCs w:val="16"/>
              </w:rPr>
            </w:pPr>
            <w:r w:rsidRPr="00FE4E32">
              <w:rPr>
                <w:rFonts w:asciiTheme="minorHAnsi" w:hAnsiTheme="minorHAnsi" w:cs="Arial"/>
                <w:color w:val="000000"/>
                <w:sz w:val="16"/>
                <w:szCs w:val="16"/>
              </w:rPr>
              <w:t>CÁMARAS FOTOGRÁFICAS Y DE VIDEO 2011</w:t>
            </w:r>
          </w:p>
        </w:tc>
        <w:tc>
          <w:tcPr>
            <w:tcW w:w="1134"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Pr>
                <w:rFonts w:asciiTheme="minorHAnsi" w:hAnsiTheme="minorHAnsi" w:cs="Arial"/>
                <w:color w:val="000000"/>
                <w:sz w:val="16"/>
                <w:szCs w:val="16"/>
              </w:rPr>
              <w:t>10</w:t>
            </w:r>
            <w:r w:rsidRPr="00FE4E32">
              <w:rPr>
                <w:rFonts w:asciiTheme="minorHAnsi" w:hAnsiTheme="minorHAnsi" w:cs="Arial"/>
                <w:color w:val="000000"/>
                <w:sz w:val="16"/>
                <w:szCs w:val="16"/>
              </w:rPr>
              <w:t>%</w:t>
            </w:r>
          </w:p>
        </w:tc>
        <w:tc>
          <w:tcPr>
            <w:tcW w:w="992"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C73290" w:rsidRPr="00FE4E32" w:rsidTr="00F92DC8">
        <w:trPr>
          <w:trHeight w:val="225"/>
        </w:trPr>
        <w:tc>
          <w:tcPr>
            <w:tcW w:w="1128"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1242952900</w:t>
            </w:r>
          </w:p>
        </w:tc>
        <w:tc>
          <w:tcPr>
            <w:tcW w:w="4195" w:type="dxa"/>
            <w:shd w:val="clear" w:color="auto" w:fill="auto"/>
            <w:noWrap/>
            <w:vAlign w:val="bottom"/>
            <w:hideMark/>
          </w:tcPr>
          <w:p w:rsidR="00C73290" w:rsidRPr="00FE4E32" w:rsidRDefault="00C73290" w:rsidP="00F92DC8">
            <w:pPr>
              <w:rPr>
                <w:rFonts w:asciiTheme="minorHAnsi" w:hAnsiTheme="minorHAnsi" w:cs="Arial"/>
                <w:color w:val="000000"/>
                <w:sz w:val="16"/>
                <w:szCs w:val="16"/>
              </w:rPr>
            </w:pPr>
            <w:r w:rsidRPr="00FE4E32">
              <w:rPr>
                <w:rFonts w:asciiTheme="minorHAnsi" w:hAnsiTheme="minorHAnsi" w:cs="Arial"/>
                <w:color w:val="000000"/>
                <w:sz w:val="16"/>
                <w:szCs w:val="16"/>
              </w:rPr>
              <w:t>OTRO MOB. Y EQUIPO EDUCACIONAL Y RECREATIVO 2011</w:t>
            </w:r>
          </w:p>
        </w:tc>
        <w:tc>
          <w:tcPr>
            <w:tcW w:w="1134"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C73290" w:rsidRPr="00FE4E32" w:rsidTr="00F92DC8">
        <w:trPr>
          <w:trHeight w:val="225"/>
        </w:trPr>
        <w:tc>
          <w:tcPr>
            <w:tcW w:w="1128"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1242952901</w:t>
            </w:r>
          </w:p>
        </w:tc>
        <w:tc>
          <w:tcPr>
            <w:tcW w:w="4195" w:type="dxa"/>
            <w:shd w:val="clear" w:color="auto" w:fill="auto"/>
            <w:noWrap/>
            <w:vAlign w:val="bottom"/>
            <w:hideMark/>
          </w:tcPr>
          <w:p w:rsidR="00C73290" w:rsidRPr="00FE4E32" w:rsidRDefault="00C73290" w:rsidP="00F92DC8">
            <w:pPr>
              <w:rPr>
                <w:rFonts w:asciiTheme="minorHAnsi" w:hAnsiTheme="minorHAnsi" w:cs="Arial"/>
                <w:color w:val="000000"/>
                <w:sz w:val="16"/>
                <w:szCs w:val="16"/>
              </w:rPr>
            </w:pPr>
            <w:r w:rsidRPr="00FE4E32">
              <w:rPr>
                <w:rFonts w:asciiTheme="minorHAnsi" w:hAnsiTheme="minorHAnsi" w:cs="Arial"/>
                <w:color w:val="000000"/>
                <w:sz w:val="16"/>
                <w:szCs w:val="16"/>
              </w:rPr>
              <w:t>OTRO MOB. Y EQUIPO EDUCACIONAL Y RECREATIVO 2010</w:t>
            </w:r>
          </w:p>
        </w:tc>
        <w:tc>
          <w:tcPr>
            <w:tcW w:w="1134"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C73290" w:rsidRPr="00FE4E32" w:rsidTr="00F92DC8">
        <w:trPr>
          <w:trHeight w:val="225"/>
        </w:trPr>
        <w:tc>
          <w:tcPr>
            <w:tcW w:w="1128"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1243</w:t>
            </w:r>
          </w:p>
        </w:tc>
        <w:tc>
          <w:tcPr>
            <w:tcW w:w="1175"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1243153100</w:t>
            </w:r>
          </w:p>
        </w:tc>
        <w:tc>
          <w:tcPr>
            <w:tcW w:w="4195" w:type="dxa"/>
            <w:shd w:val="clear" w:color="auto" w:fill="auto"/>
            <w:noWrap/>
            <w:vAlign w:val="bottom"/>
            <w:hideMark/>
          </w:tcPr>
          <w:p w:rsidR="00C73290" w:rsidRPr="00FE4E32" w:rsidRDefault="00C73290" w:rsidP="00F92DC8">
            <w:pPr>
              <w:rPr>
                <w:rFonts w:asciiTheme="minorHAnsi" w:hAnsiTheme="minorHAnsi" w:cs="Arial"/>
                <w:color w:val="000000"/>
                <w:sz w:val="16"/>
                <w:szCs w:val="16"/>
              </w:rPr>
            </w:pPr>
            <w:r w:rsidRPr="00FE4E32">
              <w:rPr>
                <w:rFonts w:asciiTheme="minorHAnsi" w:hAnsiTheme="minorHAnsi" w:cs="Arial"/>
                <w:color w:val="000000"/>
                <w:sz w:val="16"/>
                <w:szCs w:val="16"/>
              </w:rPr>
              <w:t>EQUIPO MÉDICO Y DE LABORATORIO 2011</w:t>
            </w:r>
          </w:p>
        </w:tc>
        <w:tc>
          <w:tcPr>
            <w:tcW w:w="1134"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Pr>
                <w:rFonts w:asciiTheme="minorHAnsi" w:hAnsiTheme="minorHAnsi" w:cs="Arial"/>
                <w:color w:val="000000"/>
                <w:sz w:val="16"/>
                <w:szCs w:val="16"/>
              </w:rPr>
              <w:t>1</w:t>
            </w:r>
            <w:r w:rsidRPr="00FE4E32">
              <w:rPr>
                <w:rFonts w:asciiTheme="minorHAnsi" w:hAnsiTheme="minorHAnsi" w:cs="Arial"/>
                <w:color w:val="000000"/>
                <w:sz w:val="16"/>
                <w:szCs w:val="16"/>
              </w:rPr>
              <w:t>0%</w:t>
            </w:r>
          </w:p>
        </w:tc>
        <w:tc>
          <w:tcPr>
            <w:tcW w:w="992"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C73290" w:rsidRPr="00FE4E32" w:rsidTr="00F92DC8">
        <w:trPr>
          <w:trHeight w:val="225"/>
        </w:trPr>
        <w:tc>
          <w:tcPr>
            <w:tcW w:w="1128"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1243</w:t>
            </w:r>
          </w:p>
        </w:tc>
        <w:tc>
          <w:tcPr>
            <w:tcW w:w="1175"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1243153101</w:t>
            </w:r>
          </w:p>
        </w:tc>
        <w:tc>
          <w:tcPr>
            <w:tcW w:w="4195" w:type="dxa"/>
            <w:shd w:val="clear" w:color="auto" w:fill="auto"/>
            <w:noWrap/>
            <w:vAlign w:val="bottom"/>
            <w:hideMark/>
          </w:tcPr>
          <w:p w:rsidR="00C73290" w:rsidRPr="00FE4E32" w:rsidRDefault="00C73290" w:rsidP="00F92DC8">
            <w:pPr>
              <w:rPr>
                <w:rFonts w:asciiTheme="minorHAnsi" w:hAnsiTheme="minorHAnsi" w:cs="Arial"/>
                <w:color w:val="000000"/>
                <w:sz w:val="16"/>
                <w:szCs w:val="16"/>
              </w:rPr>
            </w:pPr>
            <w:r w:rsidRPr="00FE4E32">
              <w:rPr>
                <w:rFonts w:asciiTheme="minorHAnsi" w:hAnsiTheme="minorHAnsi" w:cs="Arial"/>
                <w:color w:val="000000"/>
                <w:sz w:val="16"/>
                <w:szCs w:val="16"/>
              </w:rPr>
              <w:t>EQUIPO MÉDICO Y DE LABORATORIO 2010</w:t>
            </w:r>
          </w:p>
        </w:tc>
        <w:tc>
          <w:tcPr>
            <w:tcW w:w="1134"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Pr>
                <w:rFonts w:asciiTheme="minorHAnsi" w:hAnsiTheme="minorHAnsi" w:cs="Arial"/>
                <w:color w:val="000000"/>
                <w:sz w:val="16"/>
                <w:szCs w:val="16"/>
              </w:rPr>
              <w:t>1</w:t>
            </w:r>
            <w:r w:rsidRPr="00FE4E32">
              <w:rPr>
                <w:rFonts w:asciiTheme="minorHAnsi" w:hAnsiTheme="minorHAnsi" w:cs="Arial"/>
                <w:color w:val="000000"/>
                <w:sz w:val="16"/>
                <w:szCs w:val="16"/>
              </w:rPr>
              <w:t>0%</w:t>
            </w:r>
          </w:p>
        </w:tc>
        <w:tc>
          <w:tcPr>
            <w:tcW w:w="992"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C73290" w:rsidRPr="00FE4E32" w:rsidTr="00F92DC8">
        <w:trPr>
          <w:trHeight w:val="225"/>
        </w:trPr>
        <w:tc>
          <w:tcPr>
            <w:tcW w:w="1128"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1243</w:t>
            </w:r>
          </w:p>
        </w:tc>
        <w:tc>
          <w:tcPr>
            <w:tcW w:w="1175"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1243253200</w:t>
            </w:r>
          </w:p>
        </w:tc>
        <w:tc>
          <w:tcPr>
            <w:tcW w:w="4195" w:type="dxa"/>
            <w:shd w:val="clear" w:color="auto" w:fill="auto"/>
            <w:noWrap/>
            <w:vAlign w:val="bottom"/>
            <w:hideMark/>
          </w:tcPr>
          <w:p w:rsidR="00C73290" w:rsidRPr="00FE4E32" w:rsidRDefault="00C73290" w:rsidP="00F92DC8">
            <w:pPr>
              <w:rPr>
                <w:rFonts w:asciiTheme="minorHAnsi" w:hAnsiTheme="minorHAnsi" w:cs="Arial"/>
                <w:color w:val="000000"/>
                <w:sz w:val="16"/>
                <w:szCs w:val="16"/>
              </w:rPr>
            </w:pPr>
            <w:r w:rsidRPr="00FE4E32">
              <w:rPr>
                <w:rFonts w:asciiTheme="minorHAnsi" w:hAnsiTheme="minorHAnsi" w:cs="Arial"/>
                <w:color w:val="000000"/>
                <w:sz w:val="16"/>
                <w:szCs w:val="16"/>
              </w:rPr>
              <w:t>INSTRUMENTAL MÉDICO Y DE LABORATORIO 2011</w:t>
            </w:r>
          </w:p>
        </w:tc>
        <w:tc>
          <w:tcPr>
            <w:tcW w:w="1134"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50%</w:t>
            </w:r>
          </w:p>
        </w:tc>
        <w:tc>
          <w:tcPr>
            <w:tcW w:w="992"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2</w:t>
            </w:r>
          </w:p>
        </w:tc>
      </w:tr>
      <w:tr w:rsidR="00C73290" w:rsidRPr="00FE4E32" w:rsidTr="00F92DC8">
        <w:trPr>
          <w:trHeight w:val="225"/>
        </w:trPr>
        <w:tc>
          <w:tcPr>
            <w:tcW w:w="1128"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1243</w:t>
            </w:r>
          </w:p>
        </w:tc>
        <w:tc>
          <w:tcPr>
            <w:tcW w:w="1175"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1243253201</w:t>
            </w:r>
          </w:p>
        </w:tc>
        <w:tc>
          <w:tcPr>
            <w:tcW w:w="4195" w:type="dxa"/>
            <w:shd w:val="clear" w:color="auto" w:fill="auto"/>
            <w:noWrap/>
            <w:vAlign w:val="bottom"/>
            <w:hideMark/>
          </w:tcPr>
          <w:p w:rsidR="00C73290" w:rsidRPr="00FE4E32" w:rsidRDefault="00C73290" w:rsidP="00F92DC8">
            <w:pPr>
              <w:rPr>
                <w:rFonts w:asciiTheme="minorHAnsi" w:hAnsiTheme="minorHAnsi" w:cs="Arial"/>
                <w:color w:val="000000"/>
                <w:sz w:val="16"/>
                <w:szCs w:val="16"/>
              </w:rPr>
            </w:pPr>
            <w:r w:rsidRPr="00FE4E32">
              <w:rPr>
                <w:rFonts w:asciiTheme="minorHAnsi" w:hAnsiTheme="minorHAnsi" w:cs="Arial"/>
                <w:color w:val="000000"/>
                <w:sz w:val="16"/>
                <w:szCs w:val="16"/>
              </w:rPr>
              <w:t>INSTRUMENTAL MÉDICO Y DE LABORATORIO 2010</w:t>
            </w:r>
          </w:p>
        </w:tc>
        <w:tc>
          <w:tcPr>
            <w:tcW w:w="1134"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50%</w:t>
            </w:r>
          </w:p>
        </w:tc>
        <w:tc>
          <w:tcPr>
            <w:tcW w:w="992"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2</w:t>
            </w:r>
          </w:p>
        </w:tc>
      </w:tr>
      <w:tr w:rsidR="00C73290" w:rsidRPr="00FE4E32" w:rsidTr="00F92DC8">
        <w:trPr>
          <w:trHeight w:val="225"/>
        </w:trPr>
        <w:tc>
          <w:tcPr>
            <w:tcW w:w="1128"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1244154100</w:t>
            </w:r>
          </w:p>
        </w:tc>
        <w:tc>
          <w:tcPr>
            <w:tcW w:w="4195" w:type="dxa"/>
            <w:shd w:val="clear" w:color="auto" w:fill="auto"/>
            <w:noWrap/>
            <w:vAlign w:val="bottom"/>
            <w:hideMark/>
          </w:tcPr>
          <w:p w:rsidR="00C73290" w:rsidRPr="00FE4E32" w:rsidRDefault="00C73290" w:rsidP="00F92DC8">
            <w:pPr>
              <w:rPr>
                <w:rFonts w:asciiTheme="minorHAnsi" w:hAnsiTheme="minorHAnsi" w:cs="Arial"/>
                <w:color w:val="000000"/>
                <w:sz w:val="16"/>
                <w:szCs w:val="16"/>
              </w:rPr>
            </w:pPr>
            <w:r w:rsidRPr="00FE4E32">
              <w:rPr>
                <w:rFonts w:asciiTheme="minorHAnsi" w:hAnsiTheme="minorHAnsi" w:cs="Arial"/>
                <w:color w:val="000000"/>
                <w:sz w:val="16"/>
                <w:szCs w:val="16"/>
              </w:rPr>
              <w:t>AUTOMÓVILES Y CAMIONES 2011</w:t>
            </w:r>
          </w:p>
        </w:tc>
        <w:tc>
          <w:tcPr>
            <w:tcW w:w="1134"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C73290" w:rsidRPr="00FE4E32" w:rsidTr="00F92DC8">
        <w:trPr>
          <w:trHeight w:val="225"/>
        </w:trPr>
        <w:tc>
          <w:tcPr>
            <w:tcW w:w="1128"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1244154101</w:t>
            </w:r>
          </w:p>
        </w:tc>
        <w:tc>
          <w:tcPr>
            <w:tcW w:w="4195" w:type="dxa"/>
            <w:shd w:val="clear" w:color="auto" w:fill="auto"/>
            <w:noWrap/>
            <w:vAlign w:val="bottom"/>
            <w:hideMark/>
          </w:tcPr>
          <w:p w:rsidR="00C73290" w:rsidRPr="00FE4E32" w:rsidRDefault="00C73290" w:rsidP="00F92DC8">
            <w:pPr>
              <w:rPr>
                <w:rFonts w:asciiTheme="minorHAnsi" w:hAnsiTheme="minorHAnsi" w:cs="Arial"/>
                <w:color w:val="000000"/>
                <w:sz w:val="16"/>
                <w:szCs w:val="16"/>
              </w:rPr>
            </w:pPr>
            <w:r w:rsidRPr="00FE4E32">
              <w:rPr>
                <w:rFonts w:asciiTheme="minorHAnsi" w:hAnsiTheme="minorHAnsi" w:cs="Arial"/>
                <w:color w:val="000000"/>
                <w:sz w:val="16"/>
                <w:szCs w:val="16"/>
              </w:rPr>
              <w:t>AUTOMÓVILES Y CAMIONES 2010</w:t>
            </w:r>
          </w:p>
        </w:tc>
        <w:tc>
          <w:tcPr>
            <w:tcW w:w="1134"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C73290" w:rsidRPr="00FE4E32" w:rsidTr="00F92DC8">
        <w:trPr>
          <w:trHeight w:val="225"/>
        </w:trPr>
        <w:tc>
          <w:tcPr>
            <w:tcW w:w="1128"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1244254200</w:t>
            </w:r>
          </w:p>
        </w:tc>
        <w:tc>
          <w:tcPr>
            <w:tcW w:w="4195" w:type="dxa"/>
            <w:shd w:val="clear" w:color="auto" w:fill="auto"/>
            <w:noWrap/>
            <w:vAlign w:val="bottom"/>
            <w:hideMark/>
          </w:tcPr>
          <w:p w:rsidR="00C73290" w:rsidRPr="00FE4E32" w:rsidRDefault="00C73290" w:rsidP="00F92DC8">
            <w:pPr>
              <w:rPr>
                <w:rFonts w:asciiTheme="minorHAnsi" w:hAnsiTheme="minorHAnsi" w:cs="Arial"/>
                <w:color w:val="000000"/>
                <w:sz w:val="16"/>
                <w:szCs w:val="16"/>
              </w:rPr>
            </w:pPr>
            <w:r w:rsidRPr="00FE4E32">
              <w:rPr>
                <w:rFonts w:asciiTheme="minorHAnsi" w:hAnsiTheme="minorHAnsi" w:cs="Arial"/>
                <w:color w:val="000000"/>
                <w:sz w:val="16"/>
                <w:szCs w:val="16"/>
              </w:rPr>
              <w:t>CARROCERÍAS Y REMOLQUES 2011</w:t>
            </w:r>
          </w:p>
        </w:tc>
        <w:tc>
          <w:tcPr>
            <w:tcW w:w="1134"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C73290" w:rsidRPr="00FE4E32" w:rsidTr="00F92DC8">
        <w:trPr>
          <w:trHeight w:val="225"/>
        </w:trPr>
        <w:tc>
          <w:tcPr>
            <w:tcW w:w="1128"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1244354301</w:t>
            </w:r>
          </w:p>
        </w:tc>
        <w:tc>
          <w:tcPr>
            <w:tcW w:w="4195" w:type="dxa"/>
            <w:shd w:val="clear" w:color="auto" w:fill="auto"/>
            <w:noWrap/>
            <w:vAlign w:val="bottom"/>
            <w:hideMark/>
          </w:tcPr>
          <w:p w:rsidR="00C73290" w:rsidRPr="00FE4E32" w:rsidRDefault="00C73290" w:rsidP="00F92DC8">
            <w:pPr>
              <w:rPr>
                <w:rFonts w:asciiTheme="minorHAnsi" w:hAnsiTheme="minorHAnsi" w:cs="Arial"/>
                <w:color w:val="000000"/>
                <w:sz w:val="16"/>
                <w:szCs w:val="16"/>
              </w:rPr>
            </w:pPr>
            <w:r w:rsidRPr="00FE4E32">
              <w:rPr>
                <w:rFonts w:asciiTheme="minorHAnsi" w:hAnsiTheme="minorHAnsi" w:cs="Arial"/>
                <w:color w:val="000000"/>
                <w:sz w:val="16"/>
                <w:szCs w:val="16"/>
              </w:rPr>
              <w:t>EQUIPO AEROESPACIAL 2010</w:t>
            </w:r>
          </w:p>
        </w:tc>
        <w:tc>
          <w:tcPr>
            <w:tcW w:w="1134"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C73290" w:rsidRPr="00FE4E32" w:rsidTr="00F92DC8">
        <w:trPr>
          <w:trHeight w:val="225"/>
        </w:trPr>
        <w:tc>
          <w:tcPr>
            <w:tcW w:w="1128"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1244954900</w:t>
            </w:r>
          </w:p>
        </w:tc>
        <w:tc>
          <w:tcPr>
            <w:tcW w:w="4195" w:type="dxa"/>
            <w:shd w:val="clear" w:color="auto" w:fill="auto"/>
            <w:noWrap/>
            <w:vAlign w:val="bottom"/>
            <w:hideMark/>
          </w:tcPr>
          <w:p w:rsidR="00C73290" w:rsidRPr="00FE4E32" w:rsidRDefault="00C73290" w:rsidP="00F92DC8">
            <w:pPr>
              <w:rPr>
                <w:rFonts w:asciiTheme="minorHAnsi" w:hAnsiTheme="minorHAnsi" w:cs="Arial"/>
                <w:color w:val="000000"/>
                <w:sz w:val="16"/>
                <w:szCs w:val="16"/>
              </w:rPr>
            </w:pPr>
            <w:r w:rsidRPr="00FE4E32">
              <w:rPr>
                <w:rFonts w:asciiTheme="minorHAnsi" w:hAnsiTheme="minorHAnsi" w:cs="Arial"/>
                <w:color w:val="000000"/>
                <w:sz w:val="16"/>
                <w:szCs w:val="16"/>
              </w:rPr>
              <w:t>OTROS EQUIPOS DE TRANSPORTES 2011</w:t>
            </w:r>
          </w:p>
        </w:tc>
        <w:tc>
          <w:tcPr>
            <w:tcW w:w="1134"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C73290" w:rsidRPr="00FE4E32" w:rsidTr="00F92DC8">
        <w:trPr>
          <w:trHeight w:val="225"/>
        </w:trPr>
        <w:tc>
          <w:tcPr>
            <w:tcW w:w="1128"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1244954901</w:t>
            </w:r>
          </w:p>
        </w:tc>
        <w:tc>
          <w:tcPr>
            <w:tcW w:w="4195" w:type="dxa"/>
            <w:shd w:val="clear" w:color="auto" w:fill="auto"/>
            <w:noWrap/>
            <w:vAlign w:val="bottom"/>
            <w:hideMark/>
          </w:tcPr>
          <w:p w:rsidR="00C73290" w:rsidRPr="00FE4E32" w:rsidRDefault="00C73290" w:rsidP="00F92DC8">
            <w:pPr>
              <w:rPr>
                <w:rFonts w:asciiTheme="minorHAnsi" w:hAnsiTheme="minorHAnsi" w:cs="Arial"/>
                <w:color w:val="000000"/>
                <w:sz w:val="16"/>
                <w:szCs w:val="16"/>
              </w:rPr>
            </w:pPr>
            <w:r w:rsidRPr="00FE4E32">
              <w:rPr>
                <w:rFonts w:asciiTheme="minorHAnsi" w:hAnsiTheme="minorHAnsi" w:cs="Arial"/>
                <w:color w:val="000000"/>
                <w:sz w:val="16"/>
                <w:szCs w:val="16"/>
              </w:rPr>
              <w:t>OTROS EQUIPOS DE TRANSPORTES 2010</w:t>
            </w:r>
          </w:p>
        </w:tc>
        <w:tc>
          <w:tcPr>
            <w:tcW w:w="1134"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C73290" w:rsidRPr="00FE4E32" w:rsidTr="00F92DC8">
        <w:trPr>
          <w:trHeight w:val="225"/>
        </w:trPr>
        <w:tc>
          <w:tcPr>
            <w:tcW w:w="1128"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1245</w:t>
            </w:r>
          </w:p>
        </w:tc>
        <w:tc>
          <w:tcPr>
            <w:tcW w:w="1175"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1245055100</w:t>
            </w:r>
          </w:p>
        </w:tc>
        <w:tc>
          <w:tcPr>
            <w:tcW w:w="4195" w:type="dxa"/>
            <w:shd w:val="clear" w:color="auto" w:fill="auto"/>
            <w:noWrap/>
            <w:vAlign w:val="bottom"/>
            <w:hideMark/>
          </w:tcPr>
          <w:p w:rsidR="00C73290" w:rsidRPr="00FE4E32" w:rsidRDefault="00C73290" w:rsidP="00F92DC8">
            <w:pPr>
              <w:rPr>
                <w:rFonts w:asciiTheme="minorHAnsi" w:hAnsiTheme="minorHAnsi" w:cs="Arial"/>
                <w:color w:val="000000"/>
                <w:sz w:val="16"/>
                <w:szCs w:val="16"/>
              </w:rPr>
            </w:pPr>
            <w:r w:rsidRPr="00FE4E32">
              <w:rPr>
                <w:rFonts w:asciiTheme="minorHAnsi" w:hAnsiTheme="minorHAnsi" w:cs="Arial"/>
                <w:color w:val="000000"/>
                <w:sz w:val="16"/>
                <w:szCs w:val="16"/>
              </w:rPr>
              <w:t>EQUIPO DE DEFENSA Y SEGURIDAD 2011</w:t>
            </w:r>
          </w:p>
        </w:tc>
        <w:tc>
          <w:tcPr>
            <w:tcW w:w="1134"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C73290" w:rsidRPr="00FE4E32" w:rsidTr="00F92DC8">
        <w:trPr>
          <w:trHeight w:val="225"/>
        </w:trPr>
        <w:tc>
          <w:tcPr>
            <w:tcW w:w="1128"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1245</w:t>
            </w:r>
          </w:p>
        </w:tc>
        <w:tc>
          <w:tcPr>
            <w:tcW w:w="1175"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1245055101</w:t>
            </w:r>
          </w:p>
        </w:tc>
        <w:tc>
          <w:tcPr>
            <w:tcW w:w="4195" w:type="dxa"/>
            <w:shd w:val="clear" w:color="auto" w:fill="auto"/>
            <w:noWrap/>
            <w:vAlign w:val="bottom"/>
            <w:hideMark/>
          </w:tcPr>
          <w:p w:rsidR="00C73290" w:rsidRPr="00FE4E32" w:rsidRDefault="00C73290" w:rsidP="00F92DC8">
            <w:pPr>
              <w:rPr>
                <w:rFonts w:asciiTheme="minorHAnsi" w:hAnsiTheme="minorHAnsi" w:cs="Arial"/>
                <w:color w:val="000000"/>
                <w:sz w:val="16"/>
                <w:szCs w:val="16"/>
              </w:rPr>
            </w:pPr>
            <w:r w:rsidRPr="00FE4E32">
              <w:rPr>
                <w:rFonts w:asciiTheme="minorHAnsi" w:hAnsiTheme="minorHAnsi" w:cs="Arial"/>
                <w:color w:val="000000"/>
                <w:sz w:val="16"/>
                <w:szCs w:val="16"/>
              </w:rPr>
              <w:t>EQUIPO DE DEFENSA Y SEGURIDAD 2010</w:t>
            </w:r>
          </w:p>
        </w:tc>
        <w:tc>
          <w:tcPr>
            <w:tcW w:w="1134"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C73290" w:rsidRPr="00FE4E32" w:rsidTr="00F92DC8">
        <w:trPr>
          <w:trHeight w:val="225"/>
        </w:trPr>
        <w:tc>
          <w:tcPr>
            <w:tcW w:w="1128"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1246156100</w:t>
            </w:r>
          </w:p>
        </w:tc>
        <w:tc>
          <w:tcPr>
            <w:tcW w:w="4195" w:type="dxa"/>
            <w:shd w:val="clear" w:color="auto" w:fill="auto"/>
            <w:noWrap/>
            <w:vAlign w:val="bottom"/>
            <w:hideMark/>
          </w:tcPr>
          <w:p w:rsidR="00C73290" w:rsidRPr="00FE4E32" w:rsidRDefault="00C73290" w:rsidP="00F92DC8">
            <w:pPr>
              <w:rPr>
                <w:rFonts w:asciiTheme="minorHAnsi" w:hAnsiTheme="minorHAnsi" w:cs="Arial"/>
                <w:color w:val="000000"/>
                <w:sz w:val="16"/>
                <w:szCs w:val="16"/>
              </w:rPr>
            </w:pPr>
            <w:r w:rsidRPr="00FE4E32">
              <w:rPr>
                <w:rFonts w:asciiTheme="minorHAnsi" w:hAnsiTheme="minorHAnsi" w:cs="Arial"/>
                <w:color w:val="000000"/>
                <w:sz w:val="16"/>
                <w:szCs w:val="16"/>
              </w:rPr>
              <w:t>MAQUINARIA Y EQUIPO AGROPECUARIO 2011</w:t>
            </w:r>
          </w:p>
        </w:tc>
        <w:tc>
          <w:tcPr>
            <w:tcW w:w="1134"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C73290" w:rsidRPr="00FE4E32" w:rsidTr="00F92DC8">
        <w:trPr>
          <w:trHeight w:val="225"/>
        </w:trPr>
        <w:tc>
          <w:tcPr>
            <w:tcW w:w="1128"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1246156101</w:t>
            </w:r>
          </w:p>
        </w:tc>
        <w:tc>
          <w:tcPr>
            <w:tcW w:w="4195" w:type="dxa"/>
            <w:shd w:val="clear" w:color="auto" w:fill="auto"/>
            <w:noWrap/>
            <w:vAlign w:val="bottom"/>
            <w:hideMark/>
          </w:tcPr>
          <w:p w:rsidR="00C73290" w:rsidRPr="00FE4E32" w:rsidRDefault="00C73290" w:rsidP="00F92DC8">
            <w:pPr>
              <w:rPr>
                <w:rFonts w:asciiTheme="minorHAnsi" w:hAnsiTheme="minorHAnsi" w:cs="Arial"/>
                <w:color w:val="000000"/>
                <w:sz w:val="16"/>
                <w:szCs w:val="16"/>
              </w:rPr>
            </w:pPr>
            <w:r w:rsidRPr="00FE4E32">
              <w:rPr>
                <w:rFonts w:asciiTheme="minorHAnsi" w:hAnsiTheme="minorHAnsi" w:cs="Arial"/>
                <w:color w:val="000000"/>
                <w:sz w:val="16"/>
                <w:szCs w:val="16"/>
              </w:rPr>
              <w:t>MAQUINARIA Y EQUIPO AGROPECUARIO 2010</w:t>
            </w:r>
          </w:p>
        </w:tc>
        <w:tc>
          <w:tcPr>
            <w:tcW w:w="1134"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C73290" w:rsidRPr="00FE4E32" w:rsidTr="00F92DC8">
        <w:trPr>
          <w:trHeight w:val="225"/>
        </w:trPr>
        <w:tc>
          <w:tcPr>
            <w:tcW w:w="1128"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1246256200</w:t>
            </w:r>
          </w:p>
        </w:tc>
        <w:tc>
          <w:tcPr>
            <w:tcW w:w="4195" w:type="dxa"/>
            <w:shd w:val="clear" w:color="auto" w:fill="auto"/>
            <w:noWrap/>
            <w:vAlign w:val="bottom"/>
            <w:hideMark/>
          </w:tcPr>
          <w:p w:rsidR="00C73290" w:rsidRPr="00FE4E32" w:rsidRDefault="00C73290" w:rsidP="00F92DC8">
            <w:pPr>
              <w:rPr>
                <w:rFonts w:asciiTheme="minorHAnsi" w:hAnsiTheme="minorHAnsi" w:cs="Arial"/>
                <w:color w:val="000000"/>
                <w:sz w:val="16"/>
                <w:szCs w:val="16"/>
              </w:rPr>
            </w:pPr>
            <w:r w:rsidRPr="00FE4E32">
              <w:rPr>
                <w:rFonts w:asciiTheme="minorHAnsi" w:hAnsiTheme="minorHAnsi" w:cs="Arial"/>
                <w:color w:val="000000"/>
                <w:sz w:val="16"/>
                <w:szCs w:val="16"/>
              </w:rPr>
              <w:t>MAQUINARIA Y EQUIPO INDUSTRIAL 2011</w:t>
            </w:r>
          </w:p>
        </w:tc>
        <w:tc>
          <w:tcPr>
            <w:tcW w:w="1134"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Pr>
                <w:rFonts w:asciiTheme="minorHAnsi" w:hAnsiTheme="minorHAnsi" w:cs="Arial"/>
                <w:color w:val="000000"/>
                <w:sz w:val="16"/>
                <w:szCs w:val="16"/>
              </w:rPr>
              <w:t>10</w:t>
            </w:r>
            <w:r w:rsidRPr="00FE4E32">
              <w:rPr>
                <w:rFonts w:asciiTheme="minorHAnsi" w:hAnsiTheme="minorHAnsi" w:cs="Arial"/>
                <w:color w:val="000000"/>
                <w:sz w:val="16"/>
                <w:szCs w:val="16"/>
              </w:rPr>
              <w:t>%</w:t>
            </w:r>
          </w:p>
        </w:tc>
        <w:tc>
          <w:tcPr>
            <w:tcW w:w="992"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C73290" w:rsidRPr="00FE4E32" w:rsidTr="00F92DC8">
        <w:trPr>
          <w:trHeight w:val="225"/>
        </w:trPr>
        <w:tc>
          <w:tcPr>
            <w:tcW w:w="1128"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1246256201</w:t>
            </w:r>
          </w:p>
        </w:tc>
        <w:tc>
          <w:tcPr>
            <w:tcW w:w="4195" w:type="dxa"/>
            <w:shd w:val="clear" w:color="auto" w:fill="auto"/>
            <w:noWrap/>
            <w:vAlign w:val="bottom"/>
            <w:hideMark/>
          </w:tcPr>
          <w:p w:rsidR="00C73290" w:rsidRPr="00FE4E32" w:rsidRDefault="00C73290" w:rsidP="00F92DC8">
            <w:pPr>
              <w:rPr>
                <w:rFonts w:asciiTheme="minorHAnsi" w:hAnsiTheme="minorHAnsi" w:cs="Arial"/>
                <w:color w:val="000000"/>
                <w:sz w:val="16"/>
                <w:szCs w:val="16"/>
              </w:rPr>
            </w:pPr>
            <w:r w:rsidRPr="00FE4E32">
              <w:rPr>
                <w:rFonts w:asciiTheme="minorHAnsi" w:hAnsiTheme="minorHAnsi" w:cs="Arial"/>
                <w:color w:val="000000"/>
                <w:sz w:val="16"/>
                <w:szCs w:val="16"/>
              </w:rPr>
              <w:t>MAQUINARIA Y EQUIPO INDUSTRIAL 2010</w:t>
            </w:r>
          </w:p>
        </w:tc>
        <w:tc>
          <w:tcPr>
            <w:tcW w:w="1134"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C73290" w:rsidRPr="00FE4E32" w:rsidTr="00F92DC8">
        <w:trPr>
          <w:trHeight w:val="225"/>
        </w:trPr>
        <w:tc>
          <w:tcPr>
            <w:tcW w:w="1128"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1246356300</w:t>
            </w:r>
          </w:p>
        </w:tc>
        <w:tc>
          <w:tcPr>
            <w:tcW w:w="4195" w:type="dxa"/>
            <w:shd w:val="clear" w:color="auto" w:fill="auto"/>
            <w:noWrap/>
            <w:vAlign w:val="bottom"/>
            <w:hideMark/>
          </w:tcPr>
          <w:p w:rsidR="00C73290" w:rsidRPr="00FE4E32" w:rsidRDefault="00C73290" w:rsidP="00F92DC8">
            <w:pPr>
              <w:rPr>
                <w:rFonts w:asciiTheme="minorHAnsi" w:hAnsiTheme="minorHAnsi" w:cs="Arial"/>
                <w:color w:val="000000"/>
                <w:sz w:val="16"/>
                <w:szCs w:val="16"/>
              </w:rPr>
            </w:pPr>
            <w:r w:rsidRPr="00FE4E32">
              <w:rPr>
                <w:rFonts w:asciiTheme="minorHAnsi" w:hAnsiTheme="minorHAnsi" w:cs="Arial"/>
                <w:color w:val="000000"/>
                <w:sz w:val="16"/>
                <w:szCs w:val="16"/>
              </w:rPr>
              <w:t>MAQUINARIA Y EQUIPO DE CONSTRUCCIÓN 2011</w:t>
            </w:r>
          </w:p>
        </w:tc>
        <w:tc>
          <w:tcPr>
            <w:tcW w:w="1134"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C73290" w:rsidRPr="00FE4E32" w:rsidTr="00F92DC8">
        <w:trPr>
          <w:trHeight w:val="225"/>
        </w:trPr>
        <w:tc>
          <w:tcPr>
            <w:tcW w:w="1128"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1246456400</w:t>
            </w:r>
          </w:p>
        </w:tc>
        <w:tc>
          <w:tcPr>
            <w:tcW w:w="4195" w:type="dxa"/>
            <w:shd w:val="clear" w:color="auto" w:fill="auto"/>
            <w:noWrap/>
            <w:vAlign w:val="bottom"/>
            <w:hideMark/>
          </w:tcPr>
          <w:p w:rsidR="00C73290" w:rsidRPr="00FE4E32" w:rsidRDefault="00C73290" w:rsidP="00F92DC8">
            <w:pPr>
              <w:rPr>
                <w:rFonts w:asciiTheme="minorHAnsi" w:hAnsiTheme="minorHAnsi" w:cs="Arial"/>
                <w:color w:val="000000"/>
                <w:sz w:val="16"/>
                <w:szCs w:val="16"/>
              </w:rPr>
            </w:pPr>
            <w:r w:rsidRPr="00FE4E32">
              <w:rPr>
                <w:rFonts w:asciiTheme="minorHAnsi" w:hAnsiTheme="minorHAnsi" w:cs="Arial"/>
                <w:color w:val="000000"/>
                <w:sz w:val="16"/>
                <w:szCs w:val="16"/>
              </w:rPr>
              <w:t>SISTEMA DE AIRE ACONDICIONADO, CALEFACCION 2011</w:t>
            </w:r>
          </w:p>
        </w:tc>
        <w:tc>
          <w:tcPr>
            <w:tcW w:w="1134"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w:t>
            </w:r>
            <w:r>
              <w:rPr>
                <w:rFonts w:asciiTheme="minorHAnsi" w:hAnsiTheme="minorHAnsi" w:cs="Arial"/>
                <w:color w:val="000000"/>
                <w:sz w:val="16"/>
                <w:szCs w:val="16"/>
              </w:rPr>
              <w:t>0</w:t>
            </w:r>
            <w:r w:rsidRPr="00FE4E32">
              <w:rPr>
                <w:rFonts w:asciiTheme="minorHAnsi" w:hAnsiTheme="minorHAnsi" w:cs="Arial"/>
                <w:color w:val="000000"/>
                <w:sz w:val="16"/>
                <w:szCs w:val="16"/>
              </w:rPr>
              <w:t>%</w:t>
            </w:r>
          </w:p>
        </w:tc>
        <w:tc>
          <w:tcPr>
            <w:tcW w:w="992"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C73290" w:rsidRPr="00FE4E32" w:rsidTr="00F92DC8">
        <w:trPr>
          <w:trHeight w:val="225"/>
        </w:trPr>
        <w:tc>
          <w:tcPr>
            <w:tcW w:w="1128"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1246556500</w:t>
            </w:r>
          </w:p>
        </w:tc>
        <w:tc>
          <w:tcPr>
            <w:tcW w:w="4195" w:type="dxa"/>
            <w:shd w:val="clear" w:color="auto" w:fill="auto"/>
            <w:noWrap/>
            <w:vAlign w:val="bottom"/>
            <w:hideMark/>
          </w:tcPr>
          <w:p w:rsidR="00C73290" w:rsidRPr="00FE4E32" w:rsidRDefault="00C73290" w:rsidP="00F92DC8">
            <w:pPr>
              <w:rPr>
                <w:rFonts w:asciiTheme="minorHAnsi" w:hAnsiTheme="minorHAnsi" w:cs="Arial"/>
                <w:color w:val="000000"/>
                <w:sz w:val="16"/>
                <w:szCs w:val="16"/>
              </w:rPr>
            </w:pPr>
            <w:r w:rsidRPr="00FE4E32">
              <w:rPr>
                <w:rFonts w:asciiTheme="minorHAnsi" w:hAnsiTheme="minorHAnsi" w:cs="Arial"/>
                <w:color w:val="000000"/>
                <w:sz w:val="16"/>
                <w:szCs w:val="16"/>
              </w:rPr>
              <w:t>EQUIPO DE COMUNICACIÓN Y TELECOMUNICACIÓN 2011</w:t>
            </w:r>
          </w:p>
        </w:tc>
        <w:tc>
          <w:tcPr>
            <w:tcW w:w="1134"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17%</w:t>
            </w:r>
          </w:p>
        </w:tc>
        <w:tc>
          <w:tcPr>
            <w:tcW w:w="992"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6</w:t>
            </w:r>
          </w:p>
        </w:tc>
      </w:tr>
      <w:tr w:rsidR="00C73290" w:rsidRPr="00FE4E32" w:rsidTr="00F92DC8">
        <w:trPr>
          <w:trHeight w:val="225"/>
        </w:trPr>
        <w:tc>
          <w:tcPr>
            <w:tcW w:w="1128"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1246556501</w:t>
            </w:r>
          </w:p>
        </w:tc>
        <w:tc>
          <w:tcPr>
            <w:tcW w:w="4195" w:type="dxa"/>
            <w:shd w:val="clear" w:color="auto" w:fill="auto"/>
            <w:noWrap/>
            <w:vAlign w:val="bottom"/>
            <w:hideMark/>
          </w:tcPr>
          <w:p w:rsidR="00C73290" w:rsidRPr="00FE4E32" w:rsidRDefault="00C73290" w:rsidP="00F92DC8">
            <w:pPr>
              <w:rPr>
                <w:rFonts w:asciiTheme="minorHAnsi" w:hAnsiTheme="minorHAnsi" w:cs="Arial"/>
                <w:color w:val="000000"/>
                <w:sz w:val="16"/>
                <w:szCs w:val="16"/>
              </w:rPr>
            </w:pPr>
            <w:r w:rsidRPr="00FE4E32">
              <w:rPr>
                <w:rFonts w:asciiTheme="minorHAnsi" w:hAnsiTheme="minorHAnsi" w:cs="Arial"/>
                <w:color w:val="000000"/>
                <w:sz w:val="16"/>
                <w:szCs w:val="16"/>
              </w:rPr>
              <w:t>EQUIPO DE COMUNICACIÓN Y TELECOMUNICACIÓN 2010</w:t>
            </w:r>
          </w:p>
        </w:tc>
        <w:tc>
          <w:tcPr>
            <w:tcW w:w="1134"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17%</w:t>
            </w:r>
          </w:p>
        </w:tc>
        <w:tc>
          <w:tcPr>
            <w:tcW w:w="992"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6</w:t>
            </w:r>
          </w:p>
        </w:tc>
      </w:tr>
      <w:tr w:rsidR="00C73290" w:rsidRPr="00FE4E32" w:rsidTr="00F92DC8">
        <w:trPr>
          <w:trHeight w:val="225"/>
        </w:trPr>
        <w:tc>
          <w:tcPr>
            <w:tcW w:w="1128"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1246656600</w:t>
            </w:r>
          </w:p>
        </w:tc>
        <w:tc>
          <w:tcPr>
            <w:tcW w:w="4195" w:type="dxa"/>
            <w:shd w:val="clear" w:color="auto" w:fill="auto"/>
            <w:noWrap/>
            <w:vAlign w:val="bottom"/>
            <w:hideMark/>
          </w:tcPr>
          <w:p w:rsidR="00C73290" w:rsidRPr="00FE4E32" w:rsidRDefault="00C73290" w:rsidP="00F92DC8">
            <w:pPr>
              <w:rPr>
                <w:rFonts w:asciiTheme="minorHAnsi" w:hAnsiTheme="minorHAnsi" w:cs="Arial"/>
                <w:color w:val="000000"/>
                <w:sz w:val="16"/>
                <w:szCs w:val="16"/>
              </w:rPr>
            </w:pPr>
            <w:r w:rsidRPr="00FE4E32">
              <w:rPr>
                <w:rFonts w:asciiTheme="minorHAnsi" w:hAnsiTheme="minorHAnsi" w:cs="Arial"/>
                <w:color w:val="000000"/>
                <w:sz w:val="16"/>
                <w:szCs w:val="16"/>
              </w:rPr>
              <w:t>EQ. DE GENER. ELÉCTRICA, APARATOS Y ACCES 2011</w:t>
            </w:r>
          </w:p>
        </w:tc>
        <w:tc>
          <w:tcPr>
            <w:tcW w:w="1134"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Pr>
                <w:rFonts w:asciiTheme="minorHAnsi" w:hAnsiTheme="minorHAnsi" w:cs="Arial"/>
                <w:color w:val="000000"/>
                <w:sz w:val="16"/>
                <w:szCs w:val="16"/>
              </w:rPr>
              <w:t>5</w:t>
            </w:r>
            <w:r w:rsidRPr="00FE4E32">
              <w:rPr>
                <w:rFonts w:asciiTheme="minorHAnsi" w:hAnsiTheme="minorHAnsi" w:cs="Arial"/>
                <w:color w:val="000000"/>
                <w:sz w:val="16"/>
                <w:szCs w:val="16"/>
              </w:rPr>
              <w:t>%</w:t>
            </w:r>
          </w:p>
        </w:tc>
        <w:tc>
          <w:tcPr>
            <w:tcW w:w="992"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Pr>
                <w:rFonts w:asciiTheme="minorHAnsi" w:hAnsiTheme="minorHAnsi" w:cs="Arial"/>
                <w:color w:val="000000"/>
                <w:sz w:val="16"/>
                <w:szCs w:val="16"/>
              </w:rPr>
              <w:t>20</w:t>
            </w:r>
          </w:p>
        </w:tc>
      </w:tr>
      <w:tr w:rsidR="00C73290" w:rsidRPr="00FE4E32" w:rsidTr="00F92DC8">
        <w:trPr>
          <w:trHeight w:val="225"/>
        </w:trPr>
        <w:tc>
          <w:tcPr>
            <w:tcW w:w="1128"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1246656601</w:t>
            </w:r>
          </w:p>
        </w:tc>
        <w:tc>
          <w:tcPr>
            <w:tcW w:w="4195" w:type="dxa"/>
            <w:shd w:val="clear" w:color="auto" w:fill="auto"/>
            <w:noWrap/>
            <w:vAlign w:val="bottom"/>
            <w:hideMark/>
          </w:tcPr>
          <w:p w:rsidR="00C73290" w:rsidRPr="00FE4E32" w:rsidRDefault="00C73290" w:rsidP="00F92DC8">
            <w:pPr>
              <w:rPr>
                <w:rFonts w:asciiTheme="minorHAnsi" w:hAnsiTheme="minorHAnsi" w:cs="Arial"/>
                <w:color w:val="000000"/>
                <w:sz w:val="16"/>
                <w:szCs w:val="16"/>
              </w:rPr>
            </w:pPr>
            <w:r w:rsidRPr="00FE4E32">
              <w:rPr>
                <w:rFonts w:asciiTheme="minorHAnsi" w:hAnsiTheme="minorHAnsi" w:cs="Arial"/>
                <w:color w:val="000000"/>
                <w:sz w:val="16"/>
                <w:szCs w:val="16"/>
              </w:rPr>
              <w:t>EQ. DE GENER. ELÉCTRICA, APARATOS Y ACCES 2010</w:t>
            </w:r>
          </w:p>
        </w:tc>
        <w:tc>
          <w:tcPr>
            <w:tcW w:w="1134"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Pr>
                <w:rFonts w:asciiTheme="minorHAnsi" w:hAnsiTheme="minorHAnsi" w:cs="Arial"/>
                <w:color w:val="000000"/>
                <w:sz w:val="16"/>
                <w:szCs w:val="16"/>
              </w:rPr>
              <w:t>5</w:t>
            </w:r>
            <w:r w:rsidRPr="00FE4E32">
              <w:rPr>
                <w:rFonts w:asciiTheme="minorHAnsi" w:hAnsiTheme="minorHAnsi" w:cs="Arial"/>
                <w:color w:val="000000"/>
                <w:sz w:val="16"/>
                <w:szCs w:val="16"/>
              </w:rPr>
              <w:t>%</w:t>
            </w:r>
          </w:p>
        </w:tc>
        <w:tc>
          <w:tcPr>
            <w:tcW w:w="992"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Pr>
                <w:rFonts w:asciiTheme="minorHAnsi" w:hAnsiTheme="minorHAnsi" w:cs="Arial"/>
                <w:color w:val="000000"/>
                <w:sz w:val="16"/>
                <w:szCs w:val="16"/>
              </w:rPr>
              <w:t>20</w:t>
            </w:r>
          </w:p>
        </w:tc>
      </w:tr>
      <w:tr w:rsidR="00C73290" w:rsidRPr="00FE4E32" w:rsidTr="00F92DC8">
        <w:trPr>
          <w:trHeight w:val="225"/>
        </w:trPr>
        <w:tc>
          <w:tcPr>
            <w:tcW w:w="1128"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1246756700</w:t>
            </w:r>
          </w:p>
        </w:tc>
        <w:tc>
          <w:tcPr>
            <w:tcW w:w="4195" w:type="dxa"/>
            <w:shd w:val="clear" w:color="auto" w:fill="auto"/>
            <w:noWrap/>
            <w:vAlign w:val="bottom"/>
            <w:hideMark/>
          </w:tcPr>
          <w:p w:rsidR="00C73290" w:rsidRPr="00FE4E32" w:rsidRDefault="00C73290" w:rsidP="00F92DC8">
            <w:pPr>
              <w:rPr>
                <w:rFonts w:asciiTheme="minorHAnsi" w:hAnsiTheme="minorHAnsi" w:cs="Arial"/>
                <w:color w:val="000000"/>
                <w:sz w:val="16"/>
                <w:szCs w:val="16"/>
              </w:rPr>
            </w:pPr>
            <w:r w:rsidRPr="00FE4E32">
              <w:rPr>
                <w:rFonts w:asciiTheme="minorHAnsi" w:hAnsiTheme="minorHAnsi" w:cs="Arial"/>
                <w:color w:val="000000"/>
                <w:sz w:val="16"/>
                <w:szCs w:val="16"/>
              </w:rPr>
              <w:t>HERRAMIENTAS Y MÁQUINAS-HERRAMIENTA 2011</w:t>
            </w:r>
          </w:p>
        </w:tc>
        <w:tc>
          <w:tcPr>
            <w:tcW w:w="1134"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Pr>
                <w:rFonts w:asciiTheme="minorHAnsi" w:hAnsiTheme="minorHAnsi" w:cs="Arial"/>
                <w:color w:val="000000"/>
                <w:sz w:val="16"/>
                <w:szCs w:val="16"/>
              </w:rPr>
              <w:t>10%</w:t>
            </w:r>
          </w:p>
        </w:tc>
        <w:tc>
          <w:tcPr>
            <w:tcW w:w="992"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C73290" w:rsidRPr="00FE4E32" w:rsidTr="00F92DC8">
        <w:trPr>
          <w:trHeight w:val="225"/>
        </w:trPr>
        <w:tc>
          <w:tcPr>
            <w:tcW w:w="1128"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lastRenderedPageBreak/>
              <w:t>124</w:t>
            </w:r>
          </w:p>
        </w:tc>
        <w:tc>
          <w:tcPr>
            <w:tcW w:w="1167"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1246756701</w:t>
            </w:r>
          </w:p>
        </w:tc>
        <w:tc>
          <w:tcPr>
            <w:tcW w:w="4195" w:type="dxa"/>
            <w:shd w:val="clear" w:color="auto" w:fill="auto"/>
            <w:noWrap/>
            <w:vAlign w:val="bottom"/>
            <w:hideMark/>
          </w:tcPr>
          <w:p w:rsidR="00C73290" w:rsidRPr="00FE4E32" w:rsidRDefault="00C73290" w:rsidP="00F92DC8">
            <w:pPr>
              <w:rPr>
                <w:rFonts w:asciiTheme="minorHAnsi" w:hAnsiTheme="minorHAnsi" w:cs="Arial"/>
                <w:color w:val="000000"/>
                <w:sz w:val="16"/>
                <w:szCs w:val="16"/>
              </w:rPr>
            </w:pPr>
            <w:r w:rsidRPr="00FE4E32">
              <w:rPr>
                <w:rFonts w:asciiTheme="minorHAnsi" w:hAnsiTheme="minorHAnsi" w:cs="Arial"/>
                <w:color w:val="000000"/>
                <w:sz w:val="16"/>
                <w:szCs w:val="16"/>
              </w:rPr>
              <w:t>HERRAMIENTAS Y MÁQUINAS-HERRAMIENTA 2010</w:t>
            </w:r>
          </w:p>
        </w:tc>
        <w:tc>
          <w:tcPr>
            <w:tcW w:w="1134"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17%</w:t>
            </w:r>
          </w:p>
        </w:tc>
        <w:tc>
          <w:tcPr>
            <w:tcW w:w="992"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6</w:t>
            </w:r>
          </w:p>
        </w:tc>
      </w:tr>
      <w:tr w:rsidR="00C73290" w:rsidRPr="00FE4E32" w:rsidTr="00F92DC8">
        <w:trPr>
          <w:trHeight w:val="225"/>
        </w:trPr>
        <w:tc>
          <w:tcPr>
            <w:tcW w:w="1128"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1246956900</w:t>
            </w:r>
          </w:p>
        </w:tc>
        <w:tc>
          <w:tcPr>
            <w:tcW w:w="4195" w:type="dxa"/>
            <w:shd w:val="clear" w:color="auto" w:fill="auto"/>
            <w:noWrap/>
            <w:vAlign w:val="bottom"/>
            <w:hideMark/>
          </w:tcPr>
          <w:p w:rsidR="00C73290" w:rsidRPr="00FE4E32" w:rsidRDefault="00C73290" w:rsidP="00F92DC8">
            <w:pPr>
              <w:rPr>
                <w:rFonts w:asciiTheme="minorHAnsi" w:hAnsiTheme="minorHAnsi" w:cs="Arial"/>
                <w:color w:val="000000"/>
                <w:sz w:val="16"/>
                <w:szCs w:val="16"/>
              </w:rPr>
            </w:pPr>
            <w:r w:rsidRPr="00FE4E32">
              <w:rPr>
                <w:rFonts w:asciiTheme="minorHAnsi" w:hAnsiTheme="minorHAnsi" w:cs="Arial"/>
                <w:color w:val="000000"/>
                <w:sz w:val="16"/>
                <w:szCs w:val="16"/>
              </w:rPr>
              <w:t>OTROS EQUIPOS 2011</w:t>
            </w:r>
          </w:p>
        </w:tc>
        <w:tc>
          <w:tcPr>
            <w:tcW w:w="1134"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w:t>
            </w:r>
            <w:r>
              <w:rPr>
                <w:rFonts w:asciiTheme="minorHAnsi" w:hAnsiTheme="minorHAnsi" w:cs="Arial"/>
                <w:color w:val="000000"/>
                <w:sz w:val="16"/>
                <w:szCs w:val="16"/>
              </w:rPr>
              <w:t>0</w:t>
            </w:r>
            <w:r w:rsidRPr="00FE4E32">
              <w:rPr>
                <w:rFonts w:asciiTheme="minorHAnsi" w:hAnsiTheme="minorHAnsi" w:cs="Arial"/>
                <w:color w:val="000000"/>
                <w:sz w:val="16"/>
                <w:szCs w:val="16"/>
              </w:rPr>
              <w:t>%</w:t>
            </w:r>
          </w:p>
        </w:tc>
        <w:tc>
          <w:tcPr>
            <w:tcW w:w="992"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C73290" w:rsidRPr="00FE4E32" w:rsidTr="00F92DC8">
        <w:trPr>
          <w:trHeight w:val="225"/>
        </w:trPr>
        <w:tc>
          <w:tcPr>
            <w:tcW w:w="1128"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1246956901</w:t>
            </w:r>
          </w:p>
        </w:tc>
        <w:tc>
          <w:tcPr>
            <w:tcW w:w="4195" w:type="dxa"/>
            <w:shd w:val="clear" w:color="auto" w:fill="auto"/>
            <w:noWrap/>
            <w:vAlign w:val="bottom"/>
            <w:hideMark/>
          </w:tcPr>
          <w:p w:rsidR="00C73290" w:rsidRPr="00FE4E32" w:rsidRDefault="00C73290" w:rsidP="00F92DC8">
            <w:pPr>
              <w:rPr>
                <w:rFonts w:asciiTheme="minorHAnsi" w:hAnsiTheme="minorHAnsi" w:cs="Arial"/>
                <w:color w:val="000000"/>
                <w:sz w:val="16"/>
                <w:szCs w:val="16"/>
              </w:rPr>
            </w:pPr>
            <w:r w:rsidRPr="00FE4E32">
              <w:rPr>
                <w:rFonts w:asciiTheme="minorHAnsi" w:hAnsiTheme="minorHAnsi" w:cs="Arial"/>
                <w:color w:val="000000"/>
                <w:sz w:val="16"/>
                <w:szCs w:val="16"/>
              </w:rPr>
              <w:t>OTROS EQUIPOS 2010</w:t>
            </w:r>
          </w:p>
        </w:tc>
        <w:tc>
          <w:tcPr>
            <w:tcW w:w="1134"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17%</w:t>
            </w:r>
          </w:p>
        </w:tc>
        <w:tc>
          <w:tcPr>
            <w:tcW w:w="992"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6</w:t>
            </w:r>
          </w:p>
        </w:tc>
      </w:tr>
      <w:tr w:rsidR="00C73290" w:rsidRPr="00FE4E32" w:rsidTr="00F92DC8">
        <w:trPr>
          <w:trHeight w:val="225"/>
        </w:trPr>
        <w:tc>
          <w:tcPr>
            <w:tcW w:w="1128" w:type="dxa"/>
            <w:shd w:val="clear" w:color="auto" w:fill="auto"/>
            <w:noWrap/>
            <w:vAlign w:val="bottom"/>
            <w:hideMark/>
          </w:tcPr>
          <w:p w:rsidR="00C73290" w:rsidRPr="00FE4E32" w:rsidRDefault="00C73290" w:rsidP="00F92DC8">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1246959900</w:t>
            </w:r>
          </w:p>
        </w:tc>
        <w:tc>
          <w:tcPr>
            <w:tcW w:w="4195" w:type="dxa"/>
            <w:shd w:val="clear" w:color="auto" w:fill="auto"/>
            <w:noWrap/>
            <w:vAlign w:val="bottom"/>
            <w:hideMark/>
          </w:tcPr>
          <w:p w:rsidR="00C73290" w:rsidRPr="00FE4E32" w:rsidRDefault="00C73290" w:rsidP="00F92DC8">
            <w:pPr>
              <w:rPr>
                <w:rFonts w:asciiTheme="minorHAnsi" w:hAnsiTheme="minorHAnsi" w:cs="Arial"/>
                <w:color w:val="000000"/>
                <w:sz w:val="16"/>
                <w:szCs w:val="16"/>
              </w:rPr>
            </w:pPr>
            <w:r w:rsidRPr="00FE4E32">
              <w:rPr>
                <w:rFonts w:asciiTheme="minorHAnsi" w:hAnsiTheme="minorHAnsi" w:cs="Arial"/>
                <w:color w:val="000000"/>
                <w:sz w:val="16"/>
                <w:szCs w:val="16"/>
              </w:rPr>
              <w:t>BIENES MUEBLES EN TRÁNSITO</w:t>
            </w:r>
          </w:p>
        </w:tc>
        <w:tc>
          <w:tcPr>
            <w:tcW w:w="1134"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C73290" w:rsidRPr="00FE4E32" w:rsidRDefault="00C73290" w:rsidP="00F92DC8">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bl>
    <w:p w:rsidR="00C73290" w:rsidRDefault="00C73290" w:rsidP="00C73290">
      <w:pPr>
        <w:jc w:val="both"/>
        <w:rPr>
          <w:rFonts w:cs="Calibri"/>
        </w:rPr>
      </w:pPr>
    </w:p>
    <w:p w:rsidR="00C73290" w:rsidRPr="006E394E" w:rsidRDefault="00C73290" w:rsidP="00C73290">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Cambios en el porcentaje de depreciación o valor residual de los activos:</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u w:val="single"/>
        </w:rPr>
      </w:pPr>
      <w:r w:rsidRPr="006E394E">
        <w:rPr>
          <w:rFonts w:ascii="Arial" w:hAnsi="Arial" w:cs="Arial"/>
          <w:sz w:val="20"/>
          <w:szCs w:val="20"/>
        </w:rPr>
        <w:t>El Instituto mantiene los porcentajes de depreciación de manera consistente en su sistema electrónico de contabilidad a partir del ejercicio 2011 que se implementaron en el Módulo de Activos Fijos de la Plataforma Estatal de Información</w:t>
      </w:r>
      <w:r>
        <w:rPr>
          <w:rFonts w:ascii="Arial" w:hAnsi="Arial" w:cs="Arial"/>
          <w:sz w:val="20"/>
          <w:szCs w:val="20"/>
        </w:rPr>
        <w:t>.</w:t>
      </w:r>
    </w:p>
    <w:p w:rsidR="00C73290" w:rsidRDefault="00C73290" w:rsidP="00C73290">
      <w:pPr>
        <w:jc w:val="both"/>
        <w:rPr>
          <w:rFonts w:ascii="Arial" w:hAnsi="Arial" w:cs="Arial"/>
          <w:b/>
          <w:sz w:val="20"/>
          <w:szCs w:val="20"/>
        </w:rPr>
      </w:pPr>
    </w:p>
    <w:p w:rsidR="00C73290" w:rsidRPr="006E394E" w:rsidRDefault="00C73290" w:rsidP="00C73290">
      <w:pPr>
        <w:jc w:val="both"/>
        <w:rPr>
          <w:rFonts w:ascii="Arial" w:hAnsi="Arial" w:cs="Arial"/>
          <w:sz w:val="20"/>
          <w:szCs w:val="20"/>
        </w:rPr>
      </w:pPr>
      <w:r w:rsidRPr="006E394E">
        <w:rPr>
          <w:rFonts w:ascii="Arial" w:hAnsi="Arial" w:cs="Arial"/>
          <w:b/>
          <w:sz w:val="20"/>
          <w:szCs w:val="20"/>
        </w:rPr>
        <w:t>c)</w:t>
      </w:r>
      <w:r w:rsidRPr="006E394E">
        <w:rPr>
          <w:rFonts w:ascii="Arial" w:hAnsi="Arial" w:cs="Arial"/>
          <w:sz w:val="20"/>
          <w:szCs w:val="20"/>
        </w:rPr>
        <w:t xml:space="preserve"> Importe de los gastos capitalizados en el ejercicio, tanto financieros como de investigación y desarrollo:</w:t>
      </w:r>
    </w:p>
    <w:p w:rsidR="00C73290" w:rsidRPr="006E394E" w:rsidRDefault="00C73290" w:rsidP="00C73290">
      <w:pPr>
        <w:jc w:val="both"/>
        <w:rPr>
          <w:rFonts w:ascii="Arial" w:hAnsi="Arial" w:cs="Arial"/>
          <w:sz w:val="20"/>
          <w:szCs w:val="20"/>
        </w:rPr>
      </w:pPr>
      <w:r w:rsidRPr="006E394E">
        <w:rPr>
          <w:rFonts w:ascii="Arial" w:hAnsi="Arial" w:cs="Arial"/>
          <w:sz w:val="20"/>
          <w:szCs w:val="20"/>
        </w:rPr>
        <w:t>El Instituto no realizó gastos de investigación y desarrollo capitalizados en el ejercicio.</w:t>
      </w:r>
    </w:p>
    <w:p w:rsidR="00C73290" w:rsidRDefault="00C73290" w:rsidP="00C73290">
      <w:pPr>
        <w:jc w:val="both"/>
        <w:rPr>
          <w:rFonts w:ascii="Arial" w:hAnsi="Arial" w:cs="Arial"/>
          <w:b/>
          <w:sz w:val="20"/>
          <w:szCs w:val="20"/>
        </w:rPr>
      </w:pPr>
    </w:p>
    <w:p w:rsidR="00C73290" w:rsidRPr="006E394E" w:rsidRDefault="00C73290" w:rsidP="00C73290">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Riesgos por tipo de cambio o tipo de interés de las inversiones financieras:</w:t>
      </w:r>
    </w:p>
    <w:p w:rsidR="00C73290" w:rsidRPr="006E394E" w:rsidRDefault="00C73290" w:rsidP="00C73290">
      <w:pPr>
        <w:jc w:val="both"/>
        <w:rPr>
          <w:rFonts w:ascii="Arial" w:hAnsi="Arial" w:cs="Arial"/>
          <w:sz w:val="20"/>
          <w:szCs w:val="20"/>
        </w:rPr>
      </w:pPr>
      <w:r w:rsidRPr="006E394E">
        <w:rPr>
          <w:rFonts w:ascii="Arial" w:hAnsi="Arial" w:cs="Arial"/>
          <w:sz w:val="20"/>
          <w:szCs w:val="20"/>
        </w:rPr>
        <w:t>El Instituto no realizó inversiones en moneda extranjera ni de ningún tipo de inversión.</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rPr>
      </w:pPr>
      <w:r w:rsidRPr="006E394E">
        <w:rPr>
          <w:rFonts w:ascii="Arial" w:hAnsi="Arial" w:cs="Arial"/>
          <w:b/>
          <w:sz w:val="20"/>
          <w:szCs w:val="20"/>
        </w:rPr>
        <w:t xml:space="preserve">e) </w:t>
      </w:r>
      <w:r w:rsidRPr="006E394E">
        <w:rPr>
          <w:rFonts w:ascii="Arial" w:hAnsi="Arial" w:cs="Arial"/>
          <w:sz w:val="20"/>
          <w:szCs w:val="20"/>
        </w:rPr>
        <w:t>Valor activado en el ejercicio de los bienes construidos por la entidad:</w:t>
      </w:r>
    </w:p>
    <w:p w:rsidR="00C73290" w:rsidRPr="006E394E" w:rsidRDefault="00C73290" w:rsidP="00C73290">
      <w:pPr>
        <w:jc w:val="both"/>
        <w:rPr>
          <w:rFonts w:ascii="Arial" w:hAnsi="Arial" w:cs="Arial"/>
          <w:sz w:val="20"/>
          <w:szCs w:val="20"/>
        </w:rPr>
      </w:pPr>
      <w:r w:rsidRPr="006E394E">
        <w:rPr>
          <w:rFonts w:ascii="Arial" w:hAnsi="Arial" w:cs="Arial"/>
          <w:sz w:val="20"/>
          <w:szCs w:val="20"/>
        </w:rPr>
        <w:t>El Instituto no tiene bienes inmovilizados.</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rPr>
      </w:pPr>
      <w:r w:rsidRPr="006E394E">
        <w:rPr>
          <w:rFonts w:ascii="Arial" w:hAnsi="Arial" w:cs="Arial"/>
          <w:b/>
          <w:sz w:val="20"/>
          <w:szCs w:val="20"/>
        </w:rPr>
        <w:t>f)</w:t>
      </w:r>
      <w:r w:rsidRPr="006E394E">
        <w:rPr>
          <w:rFonts w:ascii="Arial" w:hAnsi="Arial" w:cs="Arial"/>
          <w:sz w:val="20"/>
          <w:szCs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C73290" w:rsidRPr="006E394E" w:rsidRDefault="00C73290" w:rsidP="00C73290">
      <w:pPr>
        <w:jc w:val="both"/>
        <w:rPr>
          <w:rFonts w:ascii="Arial" w:hAnsi="Arial" w:cs="Arial"/>
          <w:sz w:val="20"/>
          <w:szCs w:val="20"/>
        </w:rPr>
      </w:pPr>
      <w:r w:rsidRPr="006E394E">
        <w:rPr>
          <w:rFonts w:ascii="Arial" w:hAnsi="Arial" w:cs="Arial"/>
          <w:sz w:val="20"/>
          <w:szCs w:val="20"/>
        </w:rPr>
        <w:t>El Instituto no tiene bienes en garantía, señalados en embargos, litigios, títulos de inversiones entregados en garantías, baja significativa del valor de inversiones financieras.</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rPr>
      </w:pPr>
      <w:r w:rsidRPr="006E394E">
        <w:rPr>
          <w:rFonts w:ascii="Arial" w:hAnsi="Arial" w:cs="Arial"/>
          <w:b/>
          <w:sz w:val="20"/>
          <w:szCs w:val="20"/>
        </w:rPr>
        <w:t>g)</w:t>
      </w:r>
      <w:r w:rsidRPr="006E394E">
        <w:rPr>
          <w:rFonts w:ascii="Arial" w:hAnsi="Arial" w:cs="Arial"/>
          <w:sz w:val="20"/>
          <w:szCs w:val="20"/>
        </w:rPr>
        <w:t xml:space="preserve"> Desmantelamiento de Activos, procedimientos, implicaciones, efectos contables:</w:t>
      </w:r>
    </w:p>
    <w:p w:rsidR="00C73290" w:rsidRPr="006E394E" w:rsidRDefault="00C73290" w:rsidP="00C73290">
      <w:pPr>
        <w:jc w:val="both"/>
        <w:rPr>
          <w:rFonts w:ascii="Arial" w:hAnsi="Arial" w:cs="Arial"/>
          <w:sz w:val="20"/>
          <w:szCs w:val="20"/>
        </w:rPr>
      </w:pPr>
      <w:r w:rsidRPr="006E394E">
        <w:rPr>
          <w:rFonts w:ascii="Arial" w:hAnsi="Arial" w:cs="Arial"/>
          <w:sz w:val="20"/>
          <w:szCs w:val="20"/>
        </w:rPr>
        <w:t>El Instituto en el periodo no tuvo desmantelamiento de Activos con implicaciones o efectos contables.</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rPr>
      </w:pPr>
      <w:r w:rsidRPr="006E394E">
        <w:rPr>
          <w:rFonts w:ascii="Arial" w:hAnsi="Arial" w:cs="Arial"/>
          <w:b/>
          <w:sz w:val="20"/>
          <w:szCs w:val="20"/>
        </w:rPr>
        <w:t>h)</w:t>
      </w:r>
      <w:r w:rsidRPr="006E394E">
        <w:rPr>
          <w:rFonts w:ascii="Arial" w:hAnsi="Arial" w:cs="Arial"/>
          <w:sz w:val="20"/>
          <w:szCs w:val="20"/>
        </w:rPr>
        <w:t xml:space="preserve"> Administración de activos; planeación con el objetivo de que el ente los utilice de manera más efectiva:</w:t>
      </w:r>
    </w:p>
    <w:p w:rsidR="00C73290" w:rsidRPr="006E394E" w:rsidRDefault="00C73290" w:rsidP="00C73290">
      <w:pPr>
        <w:jc w:val="both"/>
        <w:rPr>
          <w:rFonts w:ascii="Arial" w:hAnsi="Arial" w:cs="Arial"/>
          <w:sz w:val="20"/>
          <w:szCs w:val="20"/>
        </w:rPr>
      </w:pPr>
      <w:r w:rsidRPr="006E394E">
        <w:rPr>
          <w:rFonts w:ascii="Arial" w:hAnsi="Arial" w:cs="Arial"/>
          <w:sz w:val="20"/>
          <w:szCs w:val="20"/>
        </w:rPr>
        <w:t>La Dirección General de Control Patrimonial, elabora las altas de los activos y la Dirección de Recursos Materiales y Servicios Generales emite los resguardos correspondientes, las unidades responsables realizan un inventario físico de los bienes muebles propiedad del Instituto una vez al año y lo reporta a la Dirección General de Recursos Materiales y Servicios Generales.</w:t>
      </w:r>
    </w:p>
    <w:p w:rsidR="00C73290" w:rsidRPr="006E394E" w:rsidRDefault="00C73290" w:rsidP="00C73290">
      <w:pPr>
        <w:jc w:val="both"/>
        <w:rPr>
          <w:rFonts w:ascii="Arial" w:hAnsi="Arial" w:cs="Arial"/>
          <w:sz w:val="20"/>
          <w:szCs w:val="20"/>
        </w:rPr>
      </w:pPr>
      <w:r w:rsidRPr="006E394E">
        <w:rPr>
          <w:rFonts w:ascii="Arial" w:hAnsi="Arial" w:cs="Arial"/>
          <w:sz w:val="20"/>
          <w:szCs w:val="20"/>
        </w:rPr>
        <w:t>Adicionalmente, se deben incluir las explicaciones de las principales variaciones en el activo, en cuadros comparativos como sigue:</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Inversiones en valores:</w:t>
      </w:r>
    </w:p>
    <w:p w:rsidR="00C73290" w:rsidRPr="006E394E" w:rsidRDefault="00C73290" w:rsidP="00C73290">
      <w:pPr>
        <w:jc w:val="both"/>
        <w:rPr>
          <w:rFonts w:ascii="Arial" w:hAnsi="Arial" w:cs="Arial"/>
          <w:sz w:val="20"/>
          <w:szCs w:val="20"/>
        </w:rPr>
      </w:pPr>
      <w:r w:rsidRPr="006E394E">
        <w:rPr>
          <w:rFonts w:ascii="Arial" w:hAnsi="Arial" w:cs="Arial"/>
          <w:sz w:val="20"/>
          <w:szCs w:val="20"/>
        </w:rPr>
        <w:t>El Instituto no tiene Inversiones en valores.</w:t>
      </w:r>
    </w:p>
    <w:p w:rsidR="00C73290" w:rsidRDefault="00C73290" w:rsidP="00C73290">
      <w:pPr>
        <w:jc w:val="both"/>
        <w:rPr>
          <w:rFonts w:ascii="Arial" w:hAnsi="Arial" w:cs="Arial"/>
          <w:b/>
          <w:sz w:val="20"/>
          <w:szCs w:val="20"/>
        </w:rPr>
      </w:pPr>
    </w:p>
    <w:p w:rsidR="00C73290" w:rsidRPr="006E394E" w:rsidRDefault="00C73290" w:rsidP="00C73290">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Patrimonio de Organismos descentralizados de Control Presupuestario Indirecto:</w:t>
      </w:r>
    </w:p>
    <w:p w:rsidR="00C73290" w:rsidRPr="006E394E" w:rsidRDefault="00C73290" w:rsidP="00C73290">
      <w:pPr>
        <w:jc w:val="both"/>
        <w:rPr>
          <w:rFonts w:ascii="Arial" w:hAnsi="Arial" w:cs="Arial"/>
          <w:sz w:val="20"/>
          <w:szCs w:val="20"/>
        </w:rPr>
      </w:pPr>
      <w:r w:rsidRPr="006E394E">
        <w:rPr>
          <w:rFonts w:ascii="Arial" w:hAnsi="Arial" w:cs="Arial"/>
          <w:sz w:val="20"/>
          <w:szCs w:val="20"/>
        </w:rPr>
        <w:t>El Instituto no tiene participación en el patrimonio de algún Organismo descentralizado de Control Presupuestario Indirecto.</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rPr>
      </w:pPr>
      <w:r w:rsidRPr="006E394E">
        <w:rPr>
          <w:rFonts w:ascii="Arial" w:hAnsi="Arial" w:cs="Arial"/>
          <w:b/>
          <w:sz w:val="20"/>
          <w:szCs w:val="20"/>
        </w:rPr>
        <w:t>c)</w:t>
      </w:r>
      <w:r w:rsidRPr="006E394E">
        <w:rPr>
          <w:rFonts w:ascii="Arial" w:hAnsi="Arial" w:cs="Arial"/>
          <w:sz w:val="20"/>
          <w:szCs w:val="20"/>
        </w:rPr>
        <w:t xml:space="preserve"> Inversiones en empresas de participación mayoritaria:</w:t>
      </w:r>
    </w:p>
    <w:p w:rsidR="00C73290" w:rsidRPr="006E394E" w:rsidRDefault="00C73290" w:rsidP="00C73290">
      <w:pPr>
        <w:jc w:val="both"/>
        <w:rPr>
          <w:rFonts w:ascii="Arial" w:hAnsi="Arial" w:cs="Arial"/>
          <w:sz w:val="20"/>
          <w:szCs w:val="20"/>
        </w:rPr>
      </w:pPr>
      <w:r w:rsidRPr="006E394E">
        <w:rPr>
          <w:rFonts w:ascii="Arial" w:hAnsi="Arial" w:cs="Arial"/>
          <w:sz w:val="20"/>
          <w:szCs w:val="20"/>
        </w:rPr>
        <w:t>El Instituto no tiene inversiones en empresas de participación mayoritaria.</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Inversiones en empresas de participación minoritaria:</w:t>
      </w:r>
    </w:p>
    <w:p w:rsidR="00C73290" w:rsidRPr="006E394E" w:rsidRDefault="00C73290" w:rsidP="00C73290">
      <w:pPr>
        <w:jc w:val="both"/>
        <w:rPr>
          <w:rFonts w:ascii="Arial" w:hAnsi="Arial" w:cs="Arial"/>
          <w:sz w:val="20"/>
          <w:szCs w:val="20"/>
        </w:rPr>
      </w:pPr>
      <w:r w:rsidRPr="006E394E">
        <w:rPr>
          <w:rFonts w:ascii="Arial" w:hAnsi="Arial" w:cs="Arial"/>
          <w:sz w:val="20"/>
          <w:szCs w:val="20"/>
        </w:rPr>
        <w:t>El Instituto no tiene inversiones en empresas de participación minoritaria.</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rPr>
      </w:pPr>
      <w:r w:rsidRPr="006E394E">
        <w:rPr>
          <w:rFonts w:ascii="Arial" w:hAnsi="Arial" w:cs="Arial"/>
          <w:b/>
          <w:sz w:val="20"/>
          <w:szCs w:val="20"/>
        </w:rPr>
        <w:t>e)</w:t>
      </w:r>
      <w:r w:rsidRPr="006E394E">
        <w:rPr>
          <w:rFonts w:ascii="Arial" w:hAnsi="Arial" w:cs="Arial"/>
          <w:sz w:val="20"/>
          <w:szCs w:val="20"/>
        </w:rPr>
        <w:t xml:space="preserve"> Patrimonio de organismos descentralizados de control presupuestario directo, según corresponda:</w:t>
      </w:r>
    </w:p>
    <w:p w:rsidR="00C73290" w:rsidRPr="006E394E" w:rsidRDefault="00C73290" w:rsidP="00C73290">
      <w:pPr>
        <w:jc w:val="both"/>
        <w:rPr>
          <w:rFonts w:ascii="Arial" w:hAnsi="Arial" w:cs="Arial"/>
          <w:sz w:val="20"/>
          <w:szCs w:val="20"/>
        </w:rPr>
      </w:pPr>
      <w:r w:rsidRPr="006E394E">
        <w:rPr>
          <w:rFonts w:ascii="Arial" w:hAnsi="Arial" w:cs="Arial"/>
          <w:sz w:val="20"/>
          <w:szCs w:val="20"/>
        </w:rPr>
        <w:t>El Instituto no tiene inversiones en organismos descentralizados de control presupuestario directo.</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b/>
          <w:sz w:val="20"/>
          <w:szCs w:val="20"/>
        </w:rPr>
      </w:pPr>
      <w:r w:rsidRPr="006E394E">
        <w:rPr>
          <w:rFonts w:ascii="Arial" w:hAnsi="Arial" w:cs="Arial"/>
          <w:b/>
          <w:sz w:val="20"/>
          <w:szCs w:val="20"/>
        </w:rPr>
        <w:t>9. Fideicomisos, Mandatos y Análogos:</w:t>
      </w:r>
    </w:p>
    <w:p w:rsidR="00C73290" w:rsidRPr="006E394E" w:rsidRDefault="00C73290" w:rsidP="00C73290">
      <w:pPr>
        <w:jc w:val="both"/>
        <w:rPr>
          <w:rFonts w:ascii="Arial" w:hAnsi="Arial" w:cs="Arial"/>
          <w:sz w:val="20"/>
          <w:szCs w:val="20"/>
        </w:rPr>
      </w:pPr>
      <w:r w:rsidRPr="006E394E">
        <w:rPr>
          <w:rFonts w:ascii="Arial" w:hAnsi="Arial" w:cs="Arial"/>
          <w:sz w:val="20"/>
          <w:szCs w:val="20"/>
        </w:rPr>
        <w:t>Se deberá informar:</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Por ramo administrativo que los reporta:</w:t>
      </w:r>
    </w:p>
    <w:p w:rsidR="00C73290" w:rsidRPr="006E394E" w:rsidRDefault="00C73290" w:rsidP="00C73290">
      <w:pPr>
        <w:jc w:val="both"/>
        <w:rPr>
          <w:rFonts w:ascii="Arial" w:hAnsi="Arial" w:cs="Arial"/>
          <w:sz w:val="20"/>
          <w:szCs w:val="20"/>
        </w:rPr>
      </w:pPr>
      <w:r w:rsidRPr="006E394E">
        <w:rPr>
          <w:rFonts w:ascii="Arial" w:hAnsi="Arial" w:cs="Arial"/>
          <w:sz w:val="20"/>
          <w:szCs w:val="20"/>
        </w:rPr>
        <w:t>El Instituto no participa en algún fideicomiso, mandato y otros análogos.</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Enlistar los de mayor monto de disponibilidad, relacionando aquéllos que conforman el 80% de las disponibilidades:</w:t>
      </w:r>
    </w:p>
    <w:p w:rsidR="00C73290" w:rsidRPr="006E394E" w:rsidRDefault="00C73290" w:rsidP="00C73290">
      <w:pPr>
        <w:jc w:val="both"/>
        <w:rPr>
          <w:rFonts w:ascii="Arial" w:hAnsi="Arial" w:cs="Arial"/>
          <w:sz w:val="20"/>
          <w:szCs w:val="20"/>
        </w:rPr>
      </w:pPr>
      <w:r w:rsidRPr="006E394E">
        <w:rPr>
          <w:rFonts w:ascii="Arial" w:hAnsi="Arial" w:cs="Arial"/>
          <w:sz w:val="20"/>
          <w:szCs w:val="20"/>
        </w:rPr>
        <w:t>El Instituto no participa en algún fideicomiso, mandato y otros análogos.</w:t>
      </w:r>
    </w:p>
    <w:p w:rsidR="00C73290" w:rsidRDefault="00C73290" w:rsidP="00C73290">
      <w:pPr>
        <w:jc w:val="both"/>
        <w:rPr>
          <w:rFonts w:ascii="Arial" w:hAnsi="Arial" w:cs="Arial"/>
          <w:sz w:val="20"/>
          <w:szCs w:val="20"/>
        </w:rPr>
      </w:pPr>
    </w:p>
    <w:p w:rsidR="00C73290" w:rsidRDefault="00C73290" w:rsidP="00C73290">
      <w:pPr>
        <w:jc w:val="both"/>
        <w:rPr>
          <w:rFonts w:ascii="Arial" w:hAnsi="Arial" w:cs="Arial"/>
          <w:sz w:val="20"/>
          <w:szCs w:val="20"/>
        </w:rPr>
      </w:pPr>
    </w:p>
    <w:p w:rsidR="00C73290" w:rsidRPr="006E394E" w:rsidRDefault="00C73290" w:rsidP="00C73290">
      <w:pPr>
        <w:jc w:val="both"/>
        <w:rPr>
          <w:rFonts w:ascii="Arial" w:hAnsi="Arial" w:cs="Arial"/>
          <w:b/>
          <w:sz w:val="20"/>
          <w:szCs w:val="20"/>
        </w:rPr>
      </w:pPr>
      <w:r w:rsidRPr="006E394E">
        <w:rPr>
          <w:rFonts w:ascii="Arial" w:hAnsi="Arial" w:cs="Arial"/>
          <w:b/>
          <w:sz w:val="20"/>
          <w:szCs w:val="20"/>
        </w:rPr>
        <w:t>10. Reporte de la Recaudación:</w:t>
      </w:r>
    </w:p>
    <w:p w:rsidR="00C73290" w:rsidRPr="006E394E" w:rsidRDefault="00C73290" w:rsidP="00C73290">
      <w:pPr>
        <w:jc w:val="both"/>
        <w:rPr>
          <w:rFonts w:ascii="Arial" w:hAnsi="Arial" w:cs="Arial"/>
          <w:sz w:val="20"/>
          <w:szCs w:val="20"/>
        </w:rPr>
      </w:pPr>
    </w:p>
    <w:p w:rsidR="00C73290" w:rsidRDefault="00C73290" w:rsidP="00C73290">
      <w:pPr>
        <w:pBdr>
          <w:bottom w:val="single" w:sz="12" w:space="0" w:color="auto"/>
        </w:pBd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Análisis del comportamiento de la recaudación correspondiente al ente público o cualquier tipo de ingreso, de forma separada los ingresos locales de los federales:</w:t>
      </w:r>
    </w:p>
    <w:p w:rsidR="00C73290" w:rsidRDefault="00C73290" w:rsidP="00C73290">
      <w:pPr>
        <w:pBdr>
          <w:bottom w:val="single" w:sz="12" w:space="0" w:color="auto"/>
        </w:pBdr>
        <w:jc w:val="both"/>
        <w:rPr>
          <w:rFonts w:ascii="Arial" w:hAnsi="Arial" w:cs="Arial"/>
          <w:sz w:val="20"/>
          <w:szCs w:val="20"/>
        </w:rPr>
      </w:pPr>
    </w:p>
    <w:p w:rsidR="00C73290" w:rsidRPr="00641410" w:rsidRDefault="00C73290" w:rsidP="00C73290">
      <w:pPr>
        <w:pBdr>
          <w:bottom w:val="single" w:sz="12" w:space="0" w:color="auto"/>
        </w:pBdr>
        <w:jc w:val="both"/>
        <w:rPr>
          <w:rFonts w:ascii="Arial" w:hAnsi="Arial" w:cs="Arial"/>
          <w:sz w:val="20"/>
          <w:szCs w:val="20"/>
        </w:rPr>
      </w:pPr>
      <w:r w:rsidRPr="00641410">
        <w:rPr>
          <w:rFonts w:ascii="Arial" w:hAnsi="Arial" w:cs="Arial"/>
          <w:sz w:val="20"/>
          <w:szCs w:val="20"/>
        </w:rPr>
        <w:t>Reporte de Ingresos Recibidos durante el Ejercicio</w:t>
      </w:r>
    </w:p>
    <w:p w:rsidR="00C73290" w:rsidRPr="008650A4" w:rsidRDefault="00C73290" w:rsidP="00C73290">
      <w:pPr>
        <w:jc w:val="center"/>
        <w:rPr>
          <w:rFonts w:cs="Calibri"/>
          <w:highlight w:val="yellow"/>
        </w:rPr>
      </w:pPr>
    </w:p>
    <w:p w:rsidR="00C73290" w:rsidRDefault="00C73290" w:rsidP="00C73290">
      <w:pPr>
        <w:jc w:val="center"/>
        <w:rPr>
          <w:rFonts w:cs="Calibri"/>
          <w:b/>
        </w:rPr>
      </w:pPr>
      <w:r w:rsidRPr="00641410">
        <w:rPr>
          <w:noProof/>
          <w:lang w:val="es-MX" w:eastAsia="es-MX"/>
        </w:rPr>
        <w:drawing>
          <wp:inline distT="0" distB="0" distL="0" distR="0" wp14:anchorId="7935202C" wp14:editId="06201E0A">
            <wp:extent cx="6800850" cy="1133475"/>
            <wp:effectExtent l="1905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cstate="print"/>
                    <a:srcRect/>
                    <a:stretch>
                      <a:fillRect/>
                    </a:stretch>
                  </pic:blipFill>
                  <pic:spPr bwMode="auto">
                    <a:xfrm>
                      <a:off x="0" y="0"/>
                      <a:ext cx="6800850" cy="1133475"/>
                    </a:xfrm>
                    <a:prstGeom prst="rect">
                      <a:avLst/>
                    </a:prstGeom>
                    <a:noFill/>
                    <a:ln w="9525">
                      <a:noFill/>
                      <a:miter lim="800000"/>
                      <a:headEnd/>
                      <a:tailEnd/>
                    </a:ln>
                  </pic:spPr>
                </pic:pic>
              </a:graphicData>
            </a:graphic>
          </wp:inline>
        </w:drawing>
      </w:r>
    </w:p>
    <w:p w:rsidR="00C73290" w:rsidRDefault="00C73290" w:rsidP="00C73290">
      <w:pPr>
        <w:jc w:val="both"/>
        <w:rPr>
          <w:rFonts w:cs="Calibri"/>
          <w:b/>
        </w:rPr>
      </w:pPr>
    </w:p>
    <w:p w:rsidR="00C73290" w:rsidRDefault="00C73290" w:rsidP="00C73290">
      <w:pPr>
        <w:jc w:val="both"/>
        <w:rPr>
          <w:rFonts w:cs="Calibri"/>
          <w:b/>
        </w:rPr>
      </w:pPr>
    </w:p>
    <w:p w:rsidR="00C73290" w:rsidRDefault="00C73290" w:rsidP="00C73290">
      <w:pPr>
        <w:jc w:val="both"/>
        <w:rPr>
          <w:rFonts w:cs="Calibri"/>
          <w:b/>
        </w:rPr>
      </w:pPr>
    </w:p>
    <w:p w:rsidR="00C73290" w:rsidRPr="006E394E" w:rsidRDefault="00C73290" w:rsidP="00C73290">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Proyección de la recaudación e ingresos en el mediano plazo:</w:t>
      </w:r>
    </w:p>
    <w:p w:rsidR="00C73290" w:rsidRPr="006E394E" w:rsidRDefault="00C73290" w:rsidP="00C73290">
      <w:pPr>
        <w:pBdr>
          <w:bottom w:val="single" w:sz="12" w:space="1" w:color="auto"/>
        </w:pBdr>
        <w:jc w:val="both"/>
        <w:rPr>
          <w:rFonts w:ascii="Arial" w:hAnsi="Arial" w:cs="Arial"/>
          <w:sz w:val="20"/>
          <w:szCs w:val="20"/>
        </w:rPr>
      </w:pPr>
    </w:p>
    <w:p w:rsidR="00C73290" w:rsidRPr="00641410" w:rsidRDefault="00C73290" w:rsidP="00C73290">
      <w:pPr>
        <w:pBdr>
          <w:bottom w:val="single" w:sz="12" w:space="1" w:color="auto"/>
        </w:pBdr>
        <w:jc w:val="both"/>
        <w:rPr>
          <w:rFonts w:ascii="Arial" w:hAnsi="Arial" w:cs="Arial"/>
          <w:sz w:val="20"/>
          <w:szCs w:val="20"/>
        </w:rPr>
      </w:pPr>
      <w:r w:rsidRPr="00641410">
        <w:rPr>
          <w:rFonts w:ascii="Arial" w:hAnsi="Arial" w:cs="Arial"/>
          <w:sz w:val="20"/>
          <w:szCs w:val="20"/>
        </w:rPr>
        <w:t>Reporte de Ingresos por Recaudar en el Ejercicio</w:t>
      </w:r>
    </w:p>
    <w:p w:rsidR="00C73290" w:rsidRDefault="00C73290" w:rsidP="00C73290">
      <w:pPr>
        <w:jc w:val="both"/>
        <w:rPr>
          <w:rFonts w:cs="Calibri"/>
          <w:b/>
        </w:rPr>
      </w:pPr>
    </w:p>
    <w:p w:rsidR="00C73290" w:rsidRDefault="00C73290" w:rsidP="00C73290">
      <w:pPr>
        <w:jc w:val="both"/>
        <w:rPr>
          <w:rFonts w:cs="Calibri"/>
          <w:b/>
        </w:rPr>
      </w:pPr>
    </w:p>
    <w:p w:rsidR="00C73290" w:rsidRDefault="00C73290" w:rsidP="00C73290">
      <w:pPr>
        <w:jc w:val="center"/>
        <w:rPr>
          <w:rFonts w:cs="Calibri"/>
          <w:b/>
        </w:rPr>
      </w:pPr>
      <w:r w:rsidRPr="00641410">
        <w:rPr>
          <w:noProof/>
          <w:lang w:val="es-MX" w:eastAsia="es-MX"/>
        </w:rPr>
        <w:drawing>
          <wp:inline distT="0" distB="0" distL="0" distR="0" wp14:anchorId="192D2866" wp14:editId="74737E75">
            <wp:extent cx="6800850" cy="1133475"/>
            <wp:effectExtent l="1905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cstate="print"/>
                    <a:srcRect/>
                    <a:stretch>
                      <a:fillRect/>
                    </a:stretch>
                  </pic:blipFill>
                  <pic:spPr bwMode="auto">
                    <a:xfrm>
                      <a:off x="0" y="0"/>
                      <a:ext cx="6800850" cy="1133475"/>
                    </a:xfrm>
                    <a:prstGeom prst="rect">
                      <a:avLst/>
                    </a:prstGeom>
                    <a:noFill/>
                    <a:ln w="9525">
                      <a:noFill/>
                      <a:miter lim="800000"/>
                      <a:headEnd/>
                      <a:tailEnd/>
                    </a:ln>
                  </pic:spPr>
                </pic:pic>
              </a:graphicData>
            </a:graphic>
          </wp:inline>
        </w:drawing>
      </w:r>
    </w:p>
    <w:p w:rsidR="00C73290" w:rsidRDefault="00C73290" w:rsidP="00C73290">
      <w:pPr>
        <w:jc w:val="both"/>
        <w:rPr>
          <w:rFonts w:cs="Calibri"/>
          <w:b/>
        </w:rPr>
      </w:pPr>
    </w:p>
    <w:p w:rsidR="00C73290" w:rsidRDefault="00C73290" w:rsidP="00C73290">
      <w:pPr>
        <w:jc w:val="both"/>
        <w:rPr>
          <w:rFonts w:cs="Calibri"/>
          <w:b/>
        </w:rPr>
      </w:pPr>
    </w:p>
    <w:p w:rsidR="00C73290" w:rsidRPr="006E394E" w:rsidRDefault="00C73290" w:rsidP="00C73290">
      <w:pPr>
        <w:jc w:val="both"/>
        <w:rPr>
          <w:rFonts w:ascii="Arial" w:hAnsi="Arial" w:cs="Arial"/>
          <w:b/>
          <w:sz w:val="20"/>
          <w:szCs w:val="20"/>
        </w:rPr>
      </w:pPr>
      <w:r w:rsidRPr="006E394E">
        <w:rPr>
          <w:rFonts w:ascii="Arial" w:hAnsi="Arial" w:cs="Arial"/>
          <w:b/>
          <w:sz w:val="20"/>
          <w:szCs w:val="20"/>
        </w:rPr>
        <w:t>11. Información sobre la Deuda y el Reporte Analítico de la Deuda:</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Utilizar al menos los siguientes indicadores: deuda respecto al PIB y deuda respecto a la recaudaci</w:t>
      </w:r>
      <w:r>
        <w:rPr>
          <w:rFonts w:ascii="Arial" w:hAnsi="Arial" w:cs="Arial"/>
          <w:sz w:val="20"/>
          <w:szCs w:val="20"/>
        </w:rPr>
        <w:t>ón tomando, como mínimo, un peri</w:t>
      </w:r>
      <w:r w:rsidRPr="006E394E">
        <w:rPr>
          <w:rFonts w:ascii="Arial" w:hAnsi="Arial" w:cs="Arial"/>
          <w:sz w:val="20"/>
          <w:szCs w:val="20"/>
        </w:rPr>
        <w:t>odo igual o menor a 5 años.</w:t>
      </w:r>
    </w:p>
    <w:p w:rsidR="00C73290" w:rsidRPr="006E394E" w:rsidRDefault="00C73290" w:rsidP="00C73290">
      <w:pPr>
        <w:jc w:val="both"/>
        <w:rPr>
          <w:rFonts w:ascii="Arial" w:hAnsi="Arial" w:cs="Arial"/>
          <w:sz w:val="20"/>
          <w:szCs w:val="20"/>
        </w:rPr>
      </w:pPr>
      <w:r w:rsidRPr="006E394E">
        <w:rPr>
          <w:rFonts w:ascii="Arial" w:hAnsi="Arial" w:cs="Arial"/>
          <w:sz w:val="20"/>
          <w:szCs w:val="20"/>
        </w:rPr>
        <w:t>El Instituto no está facultado para contraer deuda.</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Información de manera agrupada por tipo de valor gubernamental o instrumento financiero en la que se consideren intereses, comisiones, tasa, perfil de vencimiento y otros gastos de la deuda.</w:t>
      </w:r>
    </w:p>
    <w:p w:rsidR="00C73290" w:rsidRPr="006E394E" w:rsidRDefault="00C73290" w:rsidP="00C73290">
      <w:pPr>
        <w:jc w:val="both"/>
        <w:rPr>
          <w:rFonts w:ascii="Arial" w:hAnsi="Arial" w:cs="Arial"/>
          <w:sz w:val="20"/>
          <w:szCs w:val="20"/>
        </w:rPr>
      </w:pPr>
      <w:r w:rsidRPr="006E394E">
        <w:rPr>
          <w:rFonts w:ascii="Arial" w:hAnsi="Arial" w:cs="Arial"/>
          <w:sz w:val="20"/>
          <w:szCs w:val="20"/>
        </w:rPr>
        <w:t>Esta nota no le aplica al Instituto, porque no está facultado para contraer deuda.</w:t>
      </w:r>
    </w:p>
    <w:p w:rsidR="00C73290"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b/>
          <w:sz w:val="20"/>
          <w:szCs w:val="20"/>
        </w:rPr>
      </w:pPr>
      <w:r w:rsidRPr="006E394E">
        <w:rPr>
          <w:rFonts w:ascii="Arial" w:hAnsi="Arial" w:cs="Arial"/>
          <w:b/>
          <w:sz w:val="20"/>
          <w:szCs w:val="20"/>
        </w:rPr>
        <w:t>12. Calificaciones otorgadas:</w:t>
      </w:r>
    </w:p>
    <w:p w:rsidR="00C73290" w:rsidRPr="006E394E" w:rsidRDefault="00C73290" w:rsidP="00C73290">
      <w:pPr>
        <w:jc w:val="both"/>
        <w:rPr>
          <w:rFonts w:ascii="Arial" w:hAnsi="Arial" w:cs="Arial"/>
          <w:sz w:val="20"/>
          <w:szCs w:val="20"/>
        </w:rPr>
      </w:pPr>
      <w:r w:rsidRPr="006E394E">
        <w:rPr>
          <w:rFonts w:ascii="Arial" w:hAnsi="Arial" w:cs="Arial"/>
          <w:sz w:val="20"/>
          <w:szCs w:val="20"/>
        </w:rPr>
        <w:t>Informar, tanto del ente público como cualquier transacción realizada, que haya sido sujeta a una calificación crediticia:</w:t>
      </w:r>
    </w:p>
    <w:p w:rsidR="00C73290" w:rsidRPr="006E394E" w:rsidRDefault="00C73290" w:rsidP="00C73290">
      <w:pPr>
        <w:jc w:val="both"/>
        <w:rPr>
          <w:rFonts w:ascii="Arial" w:hAnsi="Arial" w:cs="Arial"/>
          <w:sz w:val="20"/>
          <w:szCs w:val="20"/>
        </w:rPr>
      </w:pPr>
      <w:r w:rsidRPr="006E394E">
        <w:rPr>
          <w:rFonts w:ascii="Arial" w:hAnsi="Arial" w:cs="Arial"/>
          <w:sz w:val="20"/>
          <w:szCs w:val="20"/>
        </w:rPr>
        <w:t>Todas las operaciones del Instituto están basadas en un presup</w:t>
      </w:r>
      <w:r>
        <w:rPr>
          <w:rFonts w:ascii="Arial" w:hAnsi="Arial" w:cs="Arial"/>
          <w:sz w:val="20"/>
          <w:szCs w:val="20"/>
        </w:rPr>
        <w:t>uesto autorizado ya sea por el Congreso Federal o el C</w:t>
      </w:r>
      <w:r w:rsidRPr="006E394E">
        <w:rPr>
          <w:rFonts w:ascii="Arial" w:hAnsi="Arial" w:cs="Arial"/>
          <w:sz w:val="20"/>
          <w:szCs w:val="20"/>
        </w:rPr>
        <w:t xml:space="preserve">ongreso </w:t>
      </w:r>
      <w:r>
        <w:rPr>
          <w:rFonts w:ascii="Arial" w:hAnsi="Arial" w:cs="Arial"/>
          <w:sz w:val="20"/>
          <w:szCs w:val="20"/>
        </w:rPr>
        <w:t>E</w:t>
      </w:r>
      <w:r w:rsidRPr="006E394E">
        <w:rPr>
          <w:rFonts w:ascii="Arial" w:hAnsi="Arial" w:cs="Arial"/>
          <w:sz w:val="20"/>
          <w:szCs w:val="20"/>
        </w:rPr>
        <w:t>statal.</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b/>
          <w:sz w:val="20"/>
          <w:szCs w:val="20"/>
        </w:rPr>
      </w:pPr>
      <w:r w:rsidRPr="006E394E">
        <w:rPr>
          <w:rFonts w:ascii="Arial" w:hAnsi="Arial" w:cs="Arial"/>
          <w:b/>
          <w:sz w:val="20"/>
          <w:szCs w:val="20"/>
        </w:rPr>
        <w:t>13. Proceso de Mejora:</w:t>
      </w:r>
    </w:p>
    <w:p w:rsidR="00C73290" w:rsidRPr="006E394E" w:rsidRDefault="00C73290" w:rsidP="00C73290">
      <w:pPr>
        <w:jc w:val="both"/>
        <w:rPr>
          <w:rFonts w:ascii="Arial" w:hAnsi="Arial" w:cs="Arial"/>
          <w:sz w:val="20"/>
          <w:szCs w:val="20"/>
        </w:rPr>
      </w:pPr>
      <w:r w:rsidRPr="006E394E">
        <w:rPr>
          <w:rFonts w:ascii="Arial" w:hAnsi="Arial" w:cs="Arial"/>
          <w:sz w:val="20"/>
          <w:szCs w:val="20"/>
        </w:rPr>
        <w:t>Se informará de:</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Principales Políticas de control interno:</w:t>
      </w:r>
    </w:p>
    <w:p w:rsidR="00C73290" w:rsidRPr="006E394E" w:rsidRDefault="00C73290" w:rsidP="00C73290">
      <w:pPr>
        <w:jc w:val="both"/>
        <w:rPr>
          <w:rFonts w:ascii="Arial" w:hAnsi="Arial" w:cs="Arial"/>
          <w:sz w:val="20"/>
          <w:szCs w:val="20"/>
        </w:rPr>
      </w:pPr>
    </w:p>
    <w:p w:rsidR="00C73290" w:rsidRPr="006E394E" w:rsidRDefault="00C73290" w:rsidP="00C73290">
      <w:pPr>
        <w:pStyle w:val="Prrafodelista"/>
        <w:numPr>
          <w:ilvl w:val="0"/>
          <w:numId w:val="13"/>
        </w:numPr>
        <w:jc w:val="both"/>
        <w:rPr>
          <w:rFonts w:ascii="Arial" w:hAnsi="Arial" w:cs="Arial"/>
          <w:sz w:val="20"/>
          <w:szCs w:val="20"/>
        </w:rPr>
      </w:pPr>
      <w:r w:rsidRPr="006E394E">
        <w:rPr>
          <w:rFonts w:ascii="Arial" w:hAnsi="Arial" w:cs="Arial"/>
          <w:sz w:val="20"/>
          <w:szCs w:val="20"/>
        </w:rPr>
        <w:lastRenderedPageBreak/>
        <w:t>Apoyar la consecución de los objetivos institucionales, traducidos en mejorar la calidad y calidez de los servicios en materia de salud y regulación sanitaria que proporciona el Instituto de Salud Pública del Estado de Guanajuato a la población en general.</w:t>
      </w:r>
    </w:p>
    <w:p w:rsidR="00C73290" w:rsidRPr="006E394E" w:rsidRDefault="00C73290" w:rsidP="00C73290">
      <w:pPr>
        <w:jc w:val="both"/>
        <w:rPr>
          <w:rFonts w:ascii="Arial" w:hAnsi="Arial" w:cs="Arial"/>
          <w:sz w:val="20"/>
          <w:szCs w:val="20"/>
        </w:rPr>
      </w:pPr>
    </w:p>
    <w:p w:rsidR="00C73290" w:rsidRPr="006E394E" w:rsidRDefault="00C73290" w:rsidP="00C73290">
      <w:pPr>
        <w:pStyle w:val="Prrafodelista"/>
        <w:numPr>
          <w:ilvl w:val="0"/>
          <w:numId w:val="13"/>
        </w:numPr>
        <w:jc w:val="both"/>
        <w:rPr>
          <w:rFonts w:ascii="Arial" w:hAnsi="Arial" w:cs="Arial"/>
          <w:sz w:val="20"/>
          <w:szCs w:val="20"/>
        </w:rPr>
      </w:pPr>
      <w:r w:rsidRPr="006E394E">
        <w:rPr>
          <w:rFonts w:ascii="Arial" w:hAnsi="Arial" w:cs="Arial"/>
          <w:sz w:val="20"/>
          <w:szCs w:val="20"/>
        </w:rPr>
        <w:t>Contribuir con la transparencia de la gestión y rendición de cuentas mediante la generación de instrumentos y mecanismos de control, evaluación y autoevaluación.</w:t>
      </w:r>
    </w:p>
    <w:p w:rsidR="00C73290" w:rsidRPr="006E394E" w:rsidRDefault="00C73290" w:rsidP="00C73290">
      <w:pPr>
        <w:jc w:val="both"/>
        <w:rPr>
          <w:rFonts w:ascii="Arial" w:hAnsi="Arial" w:cs="Arial"/>
          <w:sz w:val="20"/>
          <w:szCs w:val="20"/>
        </w:rPr>
      </w:pPr>
    </w:p>
    <w:p w:rsidR="00C73290" w:rsidRPr="006E394E" w:rsidRDefault="00C73290" w:rsidP="00C73290">
      <w:pPr>
        <w:pStyle w:val="Prrafodelista"/>
        <w:numPr>
          <w:ilvl w:val="0"/>
          <w:numId w:val="13"/>
        </w:numPr>
        <w:jc w:val="both"/>
        <w:rPr>
          <w:rFonts w:ascii="Arial" w:hAnsi="Arial" w:cs="Arial"/>
          <w:sz w:val="20"/>
          <w:szCs w:val="20"/>
        </w:rPr>
      </w:pPr>
      <w:r w:rsidRPr="006E394E">
        <w:rPr>
          <w:rFonts w:ascii="Arial" w:hAnsi="Arial" w:cs="Arial"/>
          <w:sz w:val="20"/>
          <w:szCs w:val="20"/>
        </w:rPr>
        <w:t>Promover la eficiencia, eficacia y congruencia en la operación a través de un Sistema de Control Interno Institucional.</w:t>
      </w:r>
    </w:p>
    <w:p w:rsidR="00C73290" w:rsidRPr="006E394E" w:rsidRDefault="00C73290" w:rsidP="00C73290">
      <w:pPr>
        <w:jc w:val="both"/>
        <w:rPr>
          <w:rFonts w:ascii="Arial" w:hAnsi="Arial" w:cs="Arial"/>
          <w:sz w:val="20"/>
          <w:szCs w:val="20"/>
        </w:rPr>
      </w:pPr>
    </w:p>
    <w:p w:rsidR="00C73290" w:rsidRPr="006E394E" w:rsidRDefault="00C73290" w:rsidP="00C73290">
      <w:pPr>
        <w:pStyle w:val="Prrafodelista"/>
        <w:numPr>
          <w:ilvl w:val="0"/>
          <w:numId w:val="13"/>
        </w:numPr>
        <w:jc w:val="both"/>
        <w:rPr>
          <w:rFonts w:ascii="Arial" w:hAnsi="Arial" w:cs="Arial"/>
          <w:sz w:val="20"/>
          <w:szCs w:val="20"/>
        </w:rPr>
      </w:pPr>
      <w:r w:rsidRPr="006E394E">
        <w:rPr>
          <w:rFonts w:ascii="Arial" w:hAnsi="Arial" w:cs="Arial"/>
          <w:sz w:val="20"/>
          <w:szCs w:val="20"/>
        </w:rPr>
        <w:t>Contribuir a la implementación y consolidación de una cultura de la calidad, entendida como el conjunto de prácticas, propósitos y procesos que garanticen el cumplimiento de la Misión, Visión y Metas Institucionales de acuerdo con patrones de excelencia determinados por la normatividad competente y reconocidos por el entorno social, institucional y laboral.</w:t>
      </w:r>
    </w:p>
    <w:p w:rsidR="00C73290" w:rsidRPr="006E394E" w:rsidRDefault="00C73290" w:rsidP="00C73290">
      <w:pPr>
        <w:jc w:val="both"/>
        <w:rPr>
          <w:rFonts w:ascii="Arial" w:hAnsi="Arial" w:cs="Arial"/>
          <w:sz w:val="20"/>
          <w:szCs w:val="20"/>
        </w:rPr>
      </w:pPr>
    </w:p>
    <w:p w:rsidR="00C73290" w:rsidRPr="006E394E" w:rsidRDefault="00C73290" w:rsidP="00C73290">
      <w:pPr>
        <w:pStyle w:val="Prrafodelista"/>
        <w:numPr>
          <w:ilvl w:val="0"/>
          <w:numId w:val="13"/>
        </w:numPr>
        <w:jc w:val="both"/>
        <w:rPr>
          <w:rFonts w:ascii="Arial" w:hAnsi="Arial" w:cs="Arial"/>
          <w:sz w:val="20"/>
          <w:szCs w:val="20"/>
        </w:rPr>
      </w:pPr>
      <w:r w:rsidRPr="006E394E">
        <w:rPr>
          <w:rFonts w:ascii="Arial" w:hAnsi="Arial" w:cs="Arial"/>
          <w:sz w:val="20"/>
          <w:szCs w:val="20"/>
        </w:rPr>
        <w:t>Realizar en forma permanente procesos de mejora, renovación y actualización en concordancia con las transformaciones institucionales y retos del entorno.</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Medidas de desempeño financiero, metas y alcance:</w:t>
      </w:r>
    </w:p>
    <w:p w:rsidR="00C73290" w:rsidRPr="006E394E" w:rsidRDefault="00C73290" w:rsidP="00C73290">
      <w:pPr>
        <w:jc w:val="both"/>
        <w:rPr>
          <w:rFonts w:ascii="Arial" w:hAnsi="Arial" w:cs="Arial"/>
          <w:sz w:val="20"/>
          <w:szCs w:val="20"/>
        </w:rPr>
      </w:pPr>
      <w:r w:rsidRPr="006E394E">
        <w:rPr>
          <w:rFonts w:ascii="Arial" w:hAnsi="Arial" w:cs="Arial"/>
          <w:sz w:val="20"/>
          <w:szCs w:val="20"/>
        </w:rPr>
        <w:t>En el Programa de Gobierno 2018-2024 del Poder Ejecutivo del Estado de Guanajuato, en su eje Calidad de Vida y estrategia transversal Impulso a tu Calidad de Vida, se establecieron Indicadores, Unidades de Medida, Fórmula, Meta y Presupuesto, como se muestra en el reporte denominado “Indicadores para Resultados”, el cual forma parte de los Estados Financieros correspondientes a este periodo.</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b/>
          <w:sz w:val="20"/>
          <w:szCs w:val="20"/>
        </w:rPr>
      </w:pPr>
      <w:r w:rsidRPr="006E394E">
        <w:rPr>
          <w:rFonts w:ascii="Arial" w:hAnsi="Arial" w:cs="Arial"/>
          <w:b/>
          <w:sz w:val="20"/>
          <w:szCs w:val="20"/>
        </w:rPr>
        <w:t>14. Información por Segmentos:</w:t>
      </w:r>
    </w:p>
    <w:p w:rsidR="00C73290" w:rsidRPr="006E394E" w:rsidRDefault="00C73290" w:rsidP="00C73290">
      <w:pPr>
        <w:jc w:val="both"/>
        <w:rPr>
          <w:rFonts w:ascii="Arial" w:hAnsi="Arial" w:cs="Arial"/>
          <w:sz w:val="20"/>
          <w:szCs w:val="20"/>
        </w:rPr>
      </w:pPr>
      <w:r w:rsidRPr="006E394E">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C73290" w:rsidRPr="006E394E" w:rsidRDefault="00C73290" w:rsidP="00C73290">
      <w:pPr>
        <w:jc w:val="both"/>
        <w:rPr>
          <w:rFonts w:ascii="Arial" w:hAnsi="Arial" w:cs="Arial"/>
          <w:sz w:val="20"/>
          <w:szCs w:val="20"/>
        </w:rPr>
      </w:pPr>
      <w:r w:rsidRPr="006E394E">
        <w:rPr>
          <w:rFonts w:ascii="Arial" w:hAnsi="Arial" w:cs="Arial"/>
          <w:sz w:val="20"/>
          <w:szCs w:val="20"/>
        </w:rPr>
        <w:t>Consecuentemente, esta información contribuye al análisis más preciso de la situación financiera, grados y fuentes de riesgo y crecimiento potencial de negocio.</w:t>
      </w:r>
    </w:p>
    <w:p w:rsidR="00C73290" w:rsidRPr="006E394E" w:rsidRDefault="00C73290" w:rsidP="00C73290">
      <w:pPr>
        <w:jc w:val="both"/>
        <w:rPr>
          <w:rFonts w:ascii="Arial" w:hAnsi="Arial" w:cs="Arial"/>
          <w:sz w:val="20"/>
          <w:szCs w:val="20"/>
        </w:rPr>
      </w:pPr>
      <w:r w:rsidRPr="006E394E">
        <w:rPr>
          <w:rFonts w:ascii="Arial" w:hAnsi="Arial" w:cs="Arial"/>
          <w:sz w:val="20"/>
          <w:szCs w:val="20"/>
        </w:rPr>
        <w:t xml:space="preserve">El Instituto ejerce el presupuesto conforme a la programación que tiene una segmentación de acuerdo a las estructuras autorizadas en su Reglamento Interior,  Organismos Desconcentrados por Territorio y Función, Unidades de Apoyo y </w:t>
      </w:r>
      <w:r>
        <w:rPr>
          <w:rFonts w:ascii="Arial" w:hAnsi="Arial" w:cs="Arial"/>
          <w:sz w:val="20"/>
          <w:szCs w:val="20"/>
        </w:rPr>
        <w:t>P</w:t>
      </w:r>
      <w:r w:rsidRPr="006E394E">
        <w:rPr>
          <w:rFonts w:ascii="Arial" w:hAnsi="Arial" w:cs="Arial"/>
          <w:sz w:val="20"/>
          <w:szCs w:val="20"/>
        </w:rPr>
        <w:t xml:space="preserve">royectos de Inversión, como se muestra en el reporte denominado “PROGRAMAS Y PROYECTOS DE INVERSIÓN” que incluye las unidades responsables, el cual forma parte de los Estados Financieros correspondientes a este periodo. </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b/>
          <w:sz w:val="20"/>
          <w:szCs w:val="20"/>
        </w:rPr>
      </w:pPr>
      <w:r w:rsidRPr="006E394E">
        <w:rPr>
          <w:rFonts w:ascii="Arial" w:hAnsi="Arial" w:cs="Arial"/>
          <w:b/>
          <w:sz w:val="20"/>
          <w:szCs w:val="20"/>
        </w:rPr>
        <w:t>15. Eventos Posteriores al Cierre:</w:t>
      </w:r>
    </w:p>
    <w:p w:rsidR="00C73290" w:rsidRPr="004A3C87" w:rsidRDefault="00C73290" w:rsidP="00C73290">
      <w:pPr>
        <w:jc w:val="both"/>
        <w:rPr>
          <w:rFonts w:ascii="Arial" w:hAnsi="Arial" w:cs="Arial"/>
          <w:sz w:val="20"/>
          <w:szCs w:val="20"/>
        </w:rPr>
      </w:pPr>
      <w:r w:rsidRPr="004A3C87">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4A3C87">
        <w:rPr>
          <w:rFonts w:ascii="Arial" w:hAnsi="Arial" w:cs="Arial"/>
          <w:sz w:val="20"/>
          <w:szCs w:val="20"/>
        </w:rPr>
        <w:cr/>
      </w:r>
    </w:p>
    <w:p w:rsidR="00C73290" w:rsidRPr="006E394E" w:rsidRDefault="00C73290" w:rsidP="00C73290">
      <w:pPr>
        <w:jc w:val="both"/>
        <w:rPr>
          <w:rFonts w:ascii="Arial" w:hAnsi="Arial" w:cs="Arial"/>
          <w:sz w:val="20"/>
          <w:szCs w:val="20"/>
        </w:rPr>
      </w:pPr>
      <w:r w:rsidRPr="004A3C87">
        <w:rPr>
          <w:rFonts w:ascii="Arial" w:hAnsi="Arial" w:cs="Arial"/>
          <w:sz w:val="20"/>
          <w:szCs w:val="20"/>
        </w:rPr>
        <w:t xml:space="preserve">El Instituto realizará en el </w:t>
      </w:r>
      <w:r>
        <w:rPr>
          <w:rFonts w:ascii="Arial" w:hAnsi="Arial" w:cs="Arial"/>
          <w:sz w:val="20"/>
          <w:szCs w:val="20"/>
        </w:rPr>
        <w:t>cuarto trimestre</w:t>
      </w:r>
      <w:r w:rsidRPr="004A3C87">
        <w:rPr>
          <w:rFonts w:ascii="Arial" w:hAnsi="Arial" w:cs="Arial"/>
          <w:sz w:val="20"/>
          <w:szCs w:val="20"/>
        </w:rPr>
        <w:t xml:space="preserve"> de 2020 inversiones en la compra de equipo e in</w:t>
      </w:r>
      <w:r>
        <w:rPr>
          <w:rFonts w:ascii="Arial" w:hAnsi="Arial" w:cs="Arial"/>
          <w:sz w:val="20"/>
          <w:szCs w:val="20"/>
        </w:rPr>
        <w:t>s</w:t>
      </w:r>
      <w:r w:rsidRPr="004A3C87">
        <w:rPr>
          <w:rFonts w:ascii="Arial" w:hAnsi="Arial" w:cs="Arial"/>
          <w:sz w:val="20"/>
          <w:szCs w:val="20"/>
        </w:rPr>
        <w:t>umos médicos que permitan otorgar servicios de salud a los pacientes infectados con el Coronavirus COVID-19 con los recursos disponibles.</w:t>
      </w:r>
      <w:r w:rsidRPr="006E394E">
        <w:rPr>
          <w:rFonts w:ascii="Arial" w:hAnsi="Arial" w:cs="Arial"/>
          <w:sz w:val="20"/>
          <w:szCs w:val="20"/>
        </w:rPr>
        <w:t xml:space="preserve"> </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b/>
          <w:sz w:val="20"/>
          <w:szCs w:val="20"/>
        </w:rPr>
      </w:pPr>
      <w:r w:rsidRPr="006E394E">
        <w:rPr>
          <w:rFonts w:ascii="Arial" w:hAnsi="Arial" w:cs="Arial"/>
          <w:b/>
          <w:sz w:val="20"/>
          <w:szCs w:val="20"/>
        </w:rPr>
        <w:t>16. Partes Relacionadas:</w:t>
      </w:r>
    </w:p>
    <w:p w:rsidR="00C73290" w:rsidRDefault="00C73290" w:rsidP="00C73290">
      <w:pPr>
        <w:jc w:val="both"/>
        <w:rPr>
          <w:rFonts w:ascii="Arial" w:hAnsi="Arial" w:cs="Arial"/>
          <w:sz w:val="20"/>
          <w:szCs w:val="20"/>
        </w:rPr>
      </w:pPr>
      <w:r w:rsidRPr="006E394E">
        <w:rPr>
          <w:rFonts w:ascii="Arial" w:hAnsi="Arial" w:cs="Arial"/>
          <w:sz w:val="20"/>
          <w:szCs w:val="20"/>
        </w:rPr>
        <w:t>Se debe establecer por escrito que no existen partes relacionadas que pudieran ejercer influencia significativa sobre la toma de decisiones financieras y operativas:</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sz w:val="20"/>
          <w:szCs w:val="20"/>
        </w:rPr>
      </w:pPr>
      <w:r w:rsidRPr="006E394E">
        <w:rPr>
          <w:rFonts w:ascii="Arial" w:hAnsi="Arial" w:cs="Arial"/>
          <w:sz w:val="20"/>
          <w:szCs w:val="20"/>
        </w:rPr>
        <w:t xml:space="preserve">El Instituto </w:t>
      </w:r>
      <w:r>
        <w:rPr>
          <w:rFonts w:ascii="Arial" w:hAnsi="Arial" w:cs="Arial"/>
          <w:sz w:val="20"/>
          <w:szCs w:val="20"/>
        </w:rPr>
        <w:t xml:space="preserve">no </w:t>
      </w:r>
      <w:r w:rsidRPr="006E394E">
        <w:rPr>
          <w:rFonts w:ascii="Arial" w:hAnsi="Arial" w:cs="Arial"/>
          <w:sz w:val="20"/>
          <w:szCs w:val="20"/>
        </w:rPr>
        <w:t>tiene celebrado convenio</w:t>
      </w:r>
      <w:r>
        <w:rPr>
          <w:rFonts w:ascii="Arial" w:hAnsi="Arial" w:cs="Arial"/>
          <w:sz w:val="20"/>
          <w:szCs w:val="20"/>
        </w:rPr>
        <w:t>s</w:t>
      </w:r>
      <w:r w:rsidRPr="006E394E">
        <w:rPr>
          <w:rFonts w:ascii="Arial" w:hAnsi="Arial" w:cs="Arial"/>
          <w:sz w:val="20"/>
          <w:szCs w:val="20"/>
        </w:rPr>
        <w:t xml:space="preserve"> de colaboración con </w:t>
      </w:r>
      <w:r>
        <w:rPr>
          <w:rFonts w:ascii="Arial" w:hAnsi="Arial" w:cs="Arial"/>
          <w:sz w:val="20"/>
          <w:szCs w:val="20"/>
        </w:rPr>
        <w:t>otra entidad gubernamental o privada.</w:t>
      </w:r>
      <w:r w:rsidRPr="006E394E">
        <w:rPr>
          <w:rFonts w:ascii="Arial" w:hAnsi="Arial" w:cs="Arial"/>
          <w:sz w:val="20"/>
          <w:szCs w:val="20"/>
        </w:rPr>
        <w:t xml:space="preserve"> </w:t>
      </w:r>
    </w:p>
    <w:p w:rsidR="00C73290" w:rsidRPr="006E394E" w:rsidRDefault="00C73290" w:rsidP="00C73290">
      <w:pPr>
        <w:jc w:val="both"/>
        <w:rPr>
          <w:rFonts w:ascii="Arial" w:hAnsi="Arial" w:cs="Arial"/>
          <w:sz w:val="20"/>
          <w:szCs w:val="20"/>
        </w:rPr>
      </w:pPr>
    </w:p>
    <w:p w:rsidR="00C73290" w:rsidRPr="006E394E" w:rsidRDefault="00C73290" w:rsidP="00C73290">
      <w:pPr>
        <w:jc w:val="both"/>
        <w:rPr>
          <w:rFonts w:ascii="Arial" w:hAnsi="Arial" w:cs="Arial"/>
          <w:b/>
          <w:sz w:val="20"/>
          <w:szCs w:val="20"/>
        </w:rPr>
      </w:pPr>
      <w:r w:rsidRPr="006E394E">
        <w:rPr>
          <w:rFonts w:ascii="Arial" w:hAnsi="Arial" w:cs="Arial"/>
          <w:b/>
          <w:sz w:val="20"/>
          <w:szCs w:val="20"/>
        </w:rPr>
        <w:t>17. Responsabilidad Sobre la Presentación Razonable de la Información Contable:</w:t>
      </w:r>
    </w:p>
    <w:p w:rsidR="00C73290" w:rsidRPr="006E394E" w:rsidRDefault="00C73290" w:rsidP="00C73290">
      <w:pPr>
        <w:jc w:val="both"/>
        <w:rPr>
          <w:rFonts w:ascii="Arial" w:hAnsi="Arial" w:cs="Arial"/>
          <w:sz w:val="20"/>
          <w:szCs w:val="20"/>
        </w:rPr>
      </w:pPr>
      <w:r w:rsidRPr="006E394E">
        <w:rPr>
          <w:rFonts w:ascii="Arial" w:hAnsi="Arial" w:cs="Arial"/>
          <w:sz w:val="20"/>
          <w:szCs w:val="20"/>
        </w:rPr>
        <w:t>La Información Contable se encuentra firmada en cada página de la misma e incluye al final la siguiente leyenda: “Bajo protesta de decir verdad declaramos que los Estados Financieros y sus notas, son razonablemente correctos y son responsabilidad del emisor”. Lo anterior, no será aplicable para la información contable consolidada.</w:t>
      </w:r>
    </w:p>
    <w:p w:rsidR="00C73290" w:rsidRPr="006E394E" w:rsidRDefault="00C73290" w:rsidP="00C73290">
      <w:pPr>
        <w:jc w:val="both"/>
        <w:rPr>
          <w:rFonts w:ascii="Arial" w:hAnsi="Arial" w:cs="Arial"/>
          <w:sz w:val="20"/>
          <w:szCs w:val="20"/>
        </w:rPr>
      </w:pPr>
      <w:r w:rsidRPr="006E394E">
        <w:rPr>
          <w:rFonts w:ascii="Arial" w:hAnsi="Arial" w:cs="Arial"/>
          <w:sz w:val="20"/>
          <w:szCs w:val="20"/>
        </w:rPr>
        <w:t>Los estados Financieros son firmados por los responsables en apego a la normatividad vigente.</w:t>
      </w:r>
      <w:r w:rsidRPr="006E394E">
        <w:rPr>
          <w:rFonts w:ascii="Arial" w:hAnsi="Arial" w:cs="Arial"/>
          <w:sz w:val="20"/>
          <w:szCs w:val="20"/>
        </w:rPr>
        <w:cr/>
      </w:r>
    </w:p>
    <w:p w:rsidR="00C73290" w:rsidRPr="00A513A2" w:rsidRDefault="00C73290" w:rsidP="00C73290">
      <w:pPr>
        <w:jc w:val="both"/>
        <w:rPr>
          <w:rFonts w:cs="Calibri"/>
          <w:sz w:val="20"/>
          <w:szCs w:val="20"/>
          <w:u w:val="single"/>
        </w:rPr>
      </w:pPr>
      <w:r w:rsidRPr="00A513A2">
        <w:rPr>
          <w:rFonts w:cs="Calibri"/>
          <w:sz w:val="20"/>
          <w:szCs w:val="20"/>
        </w:rPr>
        <w:t>Bajo protesta de decir verdad declaramos que los Estados Financieros y sus notas, son razonablemente correctos y son responsabilidad del emisor</w:t>
      </w:r>
      <w:r>
        <w:rPr>
          <w:rFonts w:cs="Calibri"/>
          <w:sz w:val="20"/>
          <w:szCs w:val="20"/>
        </w:rPr>
        <w:t>.</w:t>
      </w:r>
    </w:p>
    <w:p w:rsidR="00C73290" w:rsidRDefault="00C73290" w:rsidP="00C73290">
      <w:pPr>
        <w:jc w:val="both"/>
        <w:rPr>
          <w:rFonts w:cs="Calibri"/>
          <w:u w:val="single"/>
        </w:rPr>
      </w:pPr>
    </w:p>
    <w:p w:rsidR="00C73290" w:rsidRDefault="00C73290" w:rsidP="00C73290">
      <w:pPr>
        <w:jc w:val="both"/>
        <w:rPr>
          <w:rFonts w:cs="Calibri"/>
          <w:u w:val="single"/>
        </w:rPr>
      </w:pPr>
    </w:p>
    <w:p w:rsidR="00CA0209" w:rsidRDefault="00CA0209"/>
    <w:sectPr w:rsidR="00CA0209" w:rsidSect="00C73290">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D7B3B"/>
    <w:multiLevelType w:val="hybridMultilevel"/>
    <w:tmpl w:val="B04A8CE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7E61B4"/>
    <w:multiLevelType w:val="hybridMultilevel"/>
    <w:tmpl w:val="A6B2747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15D5DFE"/>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6C12B52"/>
    <w:multiLevelType w:val="hybridMultilevel"/>
    <w:tmpl w:val="406A70B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2E60E04"/>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8556C67"/>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027117D"/>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C5801D3"/>
    <w:multiLevelType w:val="hybridMultilevel"/>
    <w:tmpl w:val="69C4F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0691E88"/>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0CA2AC9"/>
    <w:multiLevelType w:val="hybridMultilevel"/>
    <w:tmpl w:val="3600EB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1DE77E4"/>
    <w:multiLevelType w:val="hybridMultilevel"/>
    <w:tmpl w:val="8AAA07C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A1E4ED9"/>
    <w:multiLevelType w:val="hybridMultilevel"/>
    <w:tmpl w:val="517EC68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DD52179"/>
    <w:multiLevelType w:val="hybridMultilevel"/>
    <w:tmpl w:val="87BEF09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11"/>
  </w:num>
  <w:num w:numId="5">
    <w:abstractNumId w:val="10"/>
  </w:num>
  <w:num w:numId="6">
    <w:abstractNumId w:val="2"/>
  </w:num>
  <w:num w:numId="7">
    <w:abstractNumId w:val="8"/>
  </w:num>
  <w:num w:numId="8">
    <w:abstractNumId w:val="1"/>
  </w:num>
  <w:num w:numId="9">
    <w:abstractNumId w:val="12"/>
  </w:num>
  <w:num w:numId="10">
    <w:abstractNumId w:val="6"/>
  </w:num>
  <w:num w:numId="11">
    <w:abstractNumId w:val="5"/>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90"/>
    <w:rsid w:val="001B3AF4"/>
    <w:rsid w:val="00C73290"/>
    <w:rsid w:val="00CA02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D6746-BE5F-40A3-AE9A-0805D457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29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73290"/>
    <w:pPr>
      <w:ind w:left="720"/>
      <w:contextualSpacing/>
    </w:pPr>
  </w:style>
  <w:style w:type="character" w:customStyle="1" w:styleId="PrrafodelistaCar">
    <w:name w:val="Párrafo de lista Car"/>
    <w:basedOn w:val="Fuentedeprrafopredeter"/>
    <w:link w:val="Prrafodelista"/>
    <w:uiPriority w:val="34"/>
    <w:locked/>
    <w:rsid w:val="00C73290"/>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C732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file:///C:/Users/acorona/lquiroz/AppData/Local/Microsoft/Windows/Temporary%20Internet%20Files/Content.Outlook/HBGSO9P3/MODELO%20CTA%202013.ppt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5331</Words>
  <Characters>29324</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2021-01-31T00:09:00Z</dcterms:created>
  <dcterms:modified xsi:type="dcterms:W3CDTF">2021-01-31T03:18:00Z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